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984" w:rsidRPr="00BD7AB5" w:rsidRDefault="00BD7AB5" w:rsidP="00BD7AB5">
      <w:pPr>
        <w:pStyle w:val="Default"/>
        <w:ind w:left="-567"/>
        <w:rPr>
          <w:b/>
          <w:bCs/>
          <w:color w:val="FFFFFF" w:themeColor="background1"/>
          <w:sz w:val="20"/>
          <w:szCs w:val="20"/>
        </w:rPr>
      </w:pPr>
      <w:r>
        <w:rPr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EA95BA" wp14:editId="497EBE3C">
                <wp:simplePos x="0" y="0"/>
                <wp:positionH relativeFrom="column">
                  <wp:posOffset>-464185</wp:posOffset>
                </wp:positionH>
                <wp:positionV relativeFrom="paragraph">
                  <wp:posOffset>97034</wp:posOffset>
                </wp:positionV>
                <wp:extent cx="7631725" cy="5882853"/>
                <wp:effectExtent l="0" t="0" r="13970" b="10160"/>
                <wp:wrapNone/>
                <wp:docPr id="200108536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1725" cy="5882853"/>
                        </a:xfrm>
                        <a:prstGeom prst="rect">
                          <a:avLst/>
                        </a:prstGeom>
                        <a:solidFill>
                          <a:srgbClr val="0072C7"/>
                        </a:solidFill>
                        <a:ln>
                          <a:solidFill>
                            <a:srgbClr val="2C53A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AF9B2" id="Rectangle 4" o:spid="_x0000_s1026" style="position:absolute;margin-left:-36.55pt;margin-top:7.65pt;width:600.9pt;height:46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" fillcolor="#0072c7" strokecolor="#2c53ad" strokeweight="1pt"/>
            </w:pict>
          </mc:Fallback>
        </mc:AlternateContent>
      </w:r>
      <w:r w:rsidR="00225984">
        <w:rPr>
          <w:b/>
          <w:bCs/>
          <w:color w:val="FFFFFF" w:themeColor="background1"/>
          <w:sz w:val="84"/>
          <w:szCs w:val="84"/>
        </w:rPr>
        <w:t xml:space="preserve">    </w:t>
      </w:r>
    </w:p>
    <w:p w:rsidR="00BD7AB5" w:rsidRDefault="00BD7AB5" w:rsidP="00225984">
      <w:pPr>
        <w:pStyle w:val="Default"/>
        <w:jc w:val="center"/>
        <w:rPr>
          <w:b/>
          <w:bCs/>
          <w:color w:val="FFFFFF" w:themeColor="background1"/>
          <w:sz w:val="84"/>
          <w:szCs w:val="84"/>
        </w:rPr>
      </w:pPr>
    </w:p>
    <w:p w:rsidR="00225984" w:rsidRDefault="00075E69" w:rsidP="00225984">
      <w:pPr>
        <w:pStyle w:val="Default"/>
        <w:jc w:val="center"/>
        <w:rPr>
          <w:b/>
          <w:bCs/>
          <w:color w:val="FFFFFF" w:themeColor="background1"/>
          <w:sz w:val="84"/>
          <w:szCs w:val="84"/>
        </w:rPr>
      </w:pPr>
      <w:r>
        <w:rPr>
          <w:b/>
          <w:bCs/>
          <w:color w:val="FFFFFF" w:themeColor="background1"/>
          <w:sz w:val="84"/>
          <w:szCs w:val="84"/>
        </w:rPr>
        <w:t xml:space="preserve">  </w:t>
      </w:r>
      <w:r w:rsidR="00225984" w:rsidRPr="008341B7">
        <w:rPr>
          <w:b/>
          <w:bCs/>
          <w:color w:val="FFFFFF" w:themeColor="background1"/>
          <w:sz w:val="84"/>
          <w:szCs w:val="84"/>
        </w:rPr>
        <w:t>UNIVALENS</w:t>
      </w:r>
    </w:p>
    <w:p w:rsidR="008C3925" w:rsidRDefault="008C3925" w:rsidP="00225984">
      <w:pPr>
        <w:pStyle w:val="Default"/>
        <w:jc w:val="center"/>
        <w:rPr>
          <w:b/>
          <w:bCs/>
          <w:color w:val="FFFFFF" w:themeColor="background1"/>
          <w:sz w:val="84"/>
          <w:szCs w:val="84"/>
        </w:rPr>
      </w:pPr>
    </w:p>
    <w:p w:rsidR="00CA6695" w:rsidRPr="00225984" w:rsidRDefault="00075E69" w:rsidP="00CA6695">
      <w:pPr>
        <w:pStyle w:val="Default"/>
        <w:jc w:val="center"/>
        <w:rPr>
          <w:b/>
          <w:bCs/>
          <w:color w:val="FFFFFF" w:themeColor="background1"/>
          <w:sz w:val="36"/>
          <w:szCs w:val="36"/>
        </w:rPr>
      </w:pPr>
      <w:r>
        <w:rPr>
          <w:b/>
          <w:bCs/>
          <w:color w:val="FFFFFF" w:themeColor="background1"/>
          <w:sz w:val="36"/>
          <w:szCs w:val="36"/>
        </w:rPr>
        <w:t xml:space="preserve"> </w:t>
      </w:r>
      <w:r w:rsidR="00CA6695" w:rsidRPr="00225984">
        <w:rPr>
          <w:b/>
          <w:bCs/>
          <w:color w:val="FFFFFF" w:themeColor="background1"/>
          <w:sz w:val="36"/>
          <w:szCs w:val="36"/>
        </w:rPr>
        <w:t>Incoming Mission 1</w:t>
      </w:r>
      <w:r w:rsidR="00CA6695">
        <w:rPr>
          <w:b/>
          <w:bCs/>
          <w:color w:val="FFFFFF" w:themeColor="background1"/>
          <w:sz w:val="36"/>
          <w:szCs w:val="36"/>
        </w:rPr>
        <w:t>.</w:t>
      </w:r>
      <w:r w:rsidR="00CA6695" w:rsidRPr="00225984">
        <w:rPr>
          <w:b/>
          <w:bCs/>
          <w:color w:val="FFFFFF" w:themeColor="background1"/>
          <w:sz w:val="36"/>
          <w:szCs w:val="36"/>
        </w:rPr>
        <w:t>2</w:t>
      </w:r>
      <w:r w:rsidR="008C3925">
        <w:rPr>
          <w:b/>
          <w:bCs/>
          <w:color w:val="FFFFFF" w:themeColor="background1"/>
          <w:sz w:val="36"/>
          <w:szCs w:val="36"/>
        </w:rPr>
        <w:t>.1.</w:t>
      </w:r>
    </w:p>
    <w:p w:rsidR="00225984" w:rsidRDefault="00225984" w:rsidP="008C3925">
      <w:pPr>
        <w:pStyle w:val="Default"/>
        <w:rPr>
          <w:color w:val="FFFFFF" w:themeColor="background1"/>
          <w:sz w:val="84"/>
          <w:szCs w:val="84"/>
        </w:rPr>
      </w:pPr>
    </w:p>
    <w:p w:rsidR="008C3925" w:rsidRPr="00837364" w:rsidRDefault="008C3925" w:rsidP="008C3925">
      <w:pPr>
        <w:pStyle w:val="Default"/>
        <w:rPr>
          <w:b/>
          <w:bCs/>
          <w:color w:val="FFFFFF" w:themeColor="background1"/>
          <w:sz w:val="32"/>
          <w:szCs w:val="32"/>
        </w:rPr>
      </w:pPr>
    </w:p>
    <w:p w:rsidR="009B4EBD" w:rsidRDefault="00CA6695" w:rsidP="00225984">
      <w:pPr>
        <w:pStyle w:val="Default"/>
        <w:jc w:val="center"/>
        <w:rPr>
          <w:b/>
          <w:bCs/>
          <w:color w:val="FFFFFF" w:themeColor="background1"/>
          <w:sz w:val="48"/>
          <w:szCs w:val="48"/>
        </w:rPr>
      </w:pPr>
      <w:r>
        <w:rPr>
          <w:b/>
          <w:bCs/>
          <w:color w:val="FFFFFF" w:themeColor="background1"/>
          <w:sz w:val="48"/>
          <w:szCs w:val="48"/>
        </w:rPr>
        <w:t>Focus on the</w:t>
      </w:r>
      <w:r w:rsidR="00225984" w:rsidRPr="00225984">
        <w:rPr>
          <w:b/>
          <w:bCs/>
          <w:color w:val="FFFFFF" w:themeColor="background1"/>
          <w:sz w:val="48"/>
          <w:szCs w:val="48"/>
        </w:rPr>
        <w:t xml:space="preserve"> Montenegrin procedures </w:t>
      </w:r>
    </w:p>
    <w:p w:rsidR="009B4EBD" w:rsidRDefault="00225984" w:rsidP="009B4EBD">
      <w:pPr>
        <w:pStyle w:val="Default"/>
        <w:jc w:val="center"/>
        <w:rPr>
          <w:b/>
          <w:bCs/>
          <w:color w:val="FFFFFF" w:themeColor="background1"/>
          <w:sz w:val="48"/>
          <w:szCs w:val="48"/>
        </w:rPr>
      </w:pPr>
      <w:r w:rsidRPr="00225984">
        <w:rPr>
          <w:b/>
          <w:bCs/>
          <w:color w:val="FFFFFF" w:themeColor="background1"/>
          <w:sz w:val="48"/>
          <w:szCs w:val="48"/>
        </w:rPr>
        <w:t>for the</w:t>
      </w:r>
      <w:r w:rsidR="009B4EBD">
        <w:rPr>
          <w:b/>
          <w:bCs/>
          <w:color w:val="FFFFFF" w:themeColor="background1"/>
          <w:sz w:val="48"/>
          <w:szCs w:val="48"/>
        </w:rPr>
        <w:t xml:space="preserve"> </w:t>
      </w:r>
      <w:r w:rsidRPr="00225984">
        <w:rPr>
          <w:b/>
          <w:bCs/>
          <w:color w:val="FFFFFF" w:themeColor="background1"/>
          <w:sz w:val="48"/>
          <w:szCs w:val="48"/>
        </w:rPr>
        <w:t xml:space="preserve">international </w:t>
      </w:r>
    </w:p>
    <w:p w:rsidR="00225984" w:rsidRPr="00225984" w:rsidRDefault="00225984" w:rsidP="009B4EBD">
      <w:pPr>
        <w:pStyle w:val="Default"/>
        <w:jc w:val="center"/>
        <w:rPr>
          <w:color w:val="FFFFFF" w:themeColor="background1"/>
          <w:sz w:val="48"/>
          <w:szCs w:val="48"/>
        </w:rPr>
      </w:pPr>
      <w:r w:rsidRPr="00225984">
        <w:rPr>
          <w:b/>
          <w:bCs/>
          <w:color w:val="FFFFFF" w:themeColor="background1"/>
          <w:sz w:val="48"/>
          <w:szCs w:val="48"/>
        </w:rPr>
        <w:t>validation of educational programs</w:t>
      </w:r>
    </w:p>
    <w:p w:rsidR="00225984" w:rsidRDefault="00225984" w:rsidP="00225984">
      <w:pPr>
        <w:jc w:val="center"/>
        <w:rPr>
          <w:noProof/>
        </w:rPr>
      </w:pPr>
    </w:p>
    <w:p w:rsidR="00225984" w:rsidRDefault="00225984" w:rsidP="00225984">
      <w:pPr>
        <w:pStyle w:val="Default"/>
      </w:pPr>
    </w:p>
    <w:p w:rsidR="00225984" w:rsidRPr="008341B7" w:rsidRDefault="00225984" w:rsidP="008C3925">
      <w:pPr>
        <w:pStyle w:val="Default"/>
        <w:rPr>
          <w:color w:val="FFFFFF" w:themeColor="background1"/>
          <w:sz w:val="36"/>
          <w:szCs w:val="36"/>
        </w:rPr>
      </w:pPr>
    </w:p>
    <w:p w:rsidR="00225984" w:rsidRDefault="00225984" w:rsidP="00225984">
      <w:pPr>
        <w:pStyle w:val="Default"/>
        <w:jc w:val="center"/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>Organised by</w:t>
      </w:r>
    </w:p>
    <w:p w:rsidR="00225984" w:rsidRPr="008341B7" w:rsidRDefault="00225984" w:rsidP="00225984">
      <w:pPr>
        <w:pStyle w:val="Default"/>
        <w:jc w:val="center"/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>Faculty of Dramatic Arts - Cetinje</w:t>
      </w:r>
    </w:p>
    <w:p w:rsidR="00225984" w:rsidRDefault="00225984" w:rsidP="00225984">
      <w:pPr>
        <w:jc w:val="center"/>
        <w:rPr>
          <w:rFonts w:ascii="Arial" w:hAnsi="Arial" w:cs="Arial"/>
          <w:color w:val="FFFFFF" w:themeColor="background1"/>
          <w:sz w:val="36"/>
          <w:szCs w:val="36"/>
        </w:rPr>
      </w:pPr>
      <w:r w:rsidRPr="008341B7">
        <w:rPr>
          <w:rFonts w:ascii="Arial" w:hAnsi="Arial" w:cs="Arial"/>
          <w:color w:val="FFFFFF" w:themeColor="background1"/>
          <w:sz w:val="36"/>
          <w:szCs w:val="36"/>
        </w:rPr>
        <w:t>Univer</w:t>
      </w:r>
      <w:r>
        <w:rPr>
          <w:rFonts w:ascii="Arial" w:hAnsi="Arial" w:cs="Arial"/>
          <w:color w:val="FFFFFF" w:themeColor="background1"/>
          <w:sz w:val="36"/>
          <w:szCs w:val="36"/>
        </w:rPr>
        <w:t>sity of Montenegro</w:t>
      </w:r>
      <w:r w:rsidRPr="008341B7">
        <w:rPr>
          <w:rFonts w:ascii="Arial" w:hAnsi="Arial" w:cs="Arial"/>
          <w:color w:val="FFFFFF" w:themeColor="background1"/>
          <w:sz w:val="36"/>
          <w:szCs w:val="36"/>
        </w:rPr>
        <w:t xml:space="preserve"> </w:t>
      </w:r>
    </w:p>
    <w:p w:rsidR="00225984" w:rsidRDefault="00225984" w:rsidP="00225984">
      <w:pPr>
        <w:jc w:val="center"/>
        <w:rPr>
          <w:rFonts w:ascii="Arial" w:hAnsi="Arial" w:cs="Arial"/>
          <w:color w:val="FFFFFF" w:themeColor="background1"/>
          <w:sz w:val="36"/>
          <w:szCs w:val="36"/>
        </w:rPr>
      </w:pPr>
    </w:p>
    <w:p w:rsidR="008E00EE" w:rsidRDefault="008E00EE" w:rsidP="00225984">
      <w:pPr>
        <w:rPr>
          <w:noProof/>
        </w:rPr>
      </w:pPr>
    </w:p>
    <w:p w:rsidR="008E00EE" w:rsidRDefault="008E00EE" w:rsidP="00225984">
      <w:pPr>
        <w:rPr>
          <w:noProof/>
        </w:rPr>
      </w:pPr>
    </w:p>
    <w:p w:rsidR="00190B34" w:rsidRDefault="00190B34" w:rsidP="00225984">
      <w:pPr>
        <w:rPr>
          <w:noProof/>
        </w:rPr>
      </w:pPr>
    </w:p>
    <w:p w:rsidR="00DD2D50" w:rsidRPr="008E00EE" w:rsidRDefault="00225984" w:rsidP="00225984">
      <w:pPr>
        <w:jc w:val="center"/>
        <w:rPr>
          <w:rFonts w:ascii="Arial" w:hAnsi="Arial" w:cs="Arial"/>
          <w:noProof/>
          <w:color w:val="0072C7"/>
          <w:sz w:val="36"/>
          <w:szCs w:val="36"/>
        </w:rPr>
      </w:pPr>
      <w:r w:rsidRPr="008E00EE">
        <w:rPr>
          <w:rFonts w:ascii="Arial" w:hAnsi="Arial" w:cs="Arial"/>
          <w:noProof/>
          <w:color w:val="0072C7"/>
          <w:sz w:val="36"/>
          <w:szCs w:val="36"/>
        </w:rPr>
        <w:t>15 – 16 May 2024</w:t>
      </w:r>
    </w:p>
    <w:p w:rsidR="00225984" w:rsidRPr="008E00EE" w:rsidRDefault="00225984" w:rsidP="00225984">
      <w:pPr>
        <w:jc w:val="center"/>
        <w:rPr>
          <w:rFonts w:ascii="Arial" w:hAnsi="Arial" w:cs="Arial"/>
          <w:noProof/>
          <w:color w:val="0072C7"/>
          <w:sz w:val="36"/>
          <w:szCs w:val="36"/>
        </w:rPr>
      </w:pPr>
      <w:r w:rsidRPr="008E00EE">
        <w:rPr>
          <w:rFonts w:ascii="Arial" w:hAnsi="Arial" w:cs="Arial"/>
          <w:noProof/>
          <w:color w:val="0072C7"/>
          <w:sz w:val="36"/>
          <w:szCs w:val="36"/>
        </w:rPr>
        <w:t>“</w:t>
      </w:r>
      <w:r w:rsidR="004C224B">
        <w:rPr>
          <w:rFonts w:ascii="Arial" w:hAnsi="Arial" w:cs="Arial"/>
          <w:noProof/>
          <w:color w:val="0072C7"/>
          <w:sz w:val="36"/>
          <w:szCs w:val="36"/>
        </w:rPr>
        <w:t>Managing Board</w:t>
      </w:r>
      <w:r w:rsidRPr="008E00EE">
        <w:rPr>
          <w:rFonts w:ascii="Arial" w:hAnsi="Arial" w:cs="Arial"/>
          <w:noProof/>
          <w:color w:val="0072C7"/>
          <w:sz w:val="36"/>
          <w:szCs w:val="36"/>
        </w:rPr>
        <w:t>” Hall</w:t>
      </w:r>
    </w:p>
    <w:p w:rsidR="00225984" w:rsidRPr="008E00EE" w:rsidRDefault="00225984" w:rsidP="00225984">
      <w:pPr>
        <w:jc w:val="center"/>
        <w:rPr>
          <w:rFonts w:ascii="Arial" w:hAnsi="Arial" w:cs="Arial"/>
          <w:noProof/>
          <w:color w:val="0072C7"/>
          <w:sz w:val="36"/>
          <w:szCs w:val="36"/>
        </w:rPr>
      </w:pPr>
      <w:r w:rsidRPr="008E00EE">
        <w:rPr>
          <w:rFonts w:ascii="Arial" w:hAnsi="Arial" w:cs="Arial"/>
          <w:noProof/>
          <w:color w:val="0072C7"/>
          <w:sz w:val="36"/>
          <w:szCs w:val="36"/>
        </w:rPr>
        <w:t>University of Montenegro</w:t>
      </w:r>
    </w:p>
    <w:p w:rsidR="00225984" w:rsidRPr="008E00EE" w:rsidRDefault="00CA6695" w:rsidP="00225984">
      <w:pPr>
        <w:jc w:val="center"/>
        <w:rPr>
          <w:rFonts w:ascii="Arial" w:hAnsi="Arial" w:cs="Arial"/>
          <w:noProof/>
          <w:color w:val="0072C7"/>
          <w:sz w:val="36"/>
          <w:szCs w:val="36"/>
        </w:rPr>
      </w:pPr>
      <w:r>
        <w:rPr>
          <w:rFonts w:ascii="Arial" w:hAnsi="Arial" w:cs="Arial"/>
          <w:noProof/>
          <w:color w:val="0072C7"/>
          <w:sz w:val="36"/>
          <w:szCs w:val="36"/>
        </w:rPr>
        <w:t xml:space="preserve">Rectorate building - </w:t>
      </w:r>
      <w:r w:rsidR="00225984" w:rsidRPr="008E00EE">
        <w:rPr>
          <w:rFonts w:ascii="Arial" w:hAnsi="Arial" w:cs="Arial"/>
          <w:noProof/>
          <w:color w:val="0072C7"/>
          <w:sz w:val="36"/>
          <w:szCs w:val="36"/>
        </w:rPr>
        <w:t>Cetinjska No.2. Podgorica</w:t>
      </w:r>
    </w:p>
    <w:p w:rsidR="008C3925" w:rsidRDefault="008C3925"/>
    <w:p w:rsidR="00190B34" w:rsidRDefault="00190B34"/>
    <w:p w:rsidR="008E00EE" w:rsidRPr="00190B34" w:rsidRDefault="008E00EE" w:rsidP="008E00EE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kern w:val="0"/>
          <w:sz w:val="28"/>
          <w:szCs w:val="28"/>
          <w:u w:val="single"/>
        </w:rPr>
      </w:pPr>
      <w:r w:rsidRPr="00190B34"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  <w:u w:val="single"/>
        </w:rPr>
        <w:lastRenderedPageBreak/>
        <w:t>AGENDA</w:t>
      </w:r>
    </w:p>
    <w:p w:rsidR="008E00EE" w:rsidRPr="00190B34" w:rsidRDefault="008E00EE" w:rsidP="008E00E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</w:rPr>
      </w:pPr>
      <w:r w:rsidRPr="00190B34"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</w:rPr>
        <w:t>Day 1</w:t>
      </w:r>
    </w:p>
    <w:p w:rsidR="008E00EE" w:rsidRPr="00190B34" w:rsidRDefault="00BD2ABE" w:rsidP="00BD2ABE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kern w:val="0"/>
          <w:sz w:val="28"/>
          <w:szCs w:val="28"/>
        </w:rPr>
      </w:pPr>
      <w:r w:rsidRPr="00190B34"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</w:rPr>
        <w:t>“</w:t>
      </w:r>
      <w:r w:rsidR="00134062"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</w:rPr>
        <w:t>Managing Board</w:t>
      </w:r>
      <w:r w:rsidRPr="00190B34"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</w:rPr>
        <w:t>” Hall, U</w:t>
      </w:r>
      <w:r w:rsidR="009B4EBD" w:rsidRPr="00190B34"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</w:rPr>
        <w:t>niversity of Montenegro</w:t>
      </w:r>
    </w:p>
    <w:p w:rsidR="001F1785" w:rsidRDefault="008E00EE" w:rsidP="00190B34">
      <w:pPr>
        <w:jc w:val="center"/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</w:rPr>
      </w:pPr>
      <w:r w:rsidRPr="00190B34"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</w:rPr>
        <w:t>15</w:t>
      </w:r>
      <w:r w:rsidRPr="00190B34"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  <w:vertAlign w:val="superscript"/>
        </w:rPr>
        <w:t>th</w:t>
      </w:r>
      <w:r w:rsidRPr="00190B34"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</w:rPr>
        <w:t xml:space="preserve"> of May 2024</w:t>
      </w:r>
    </w:p>
    <w:p w:rsidR="00312E28" w:rsidRPr="00190B34" w:rsidRDefault="00312E28" w:rsidP="00190B34">
      <w:pPr>
        <w:jc w:val="center"/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075"/>
      </w:tblGrid>
      <w:tr w:rsidR="008E00EE" w:rsidTr="001F1785">
        <w:tc>
          <w:tcPr>
            <w:tcW w:w="10338" w:type="dxa"/>
            <w:gridSpan w:val="2"/>
            <w:shd w:val="clear" w:color="auto" w:fill="0072C7"/>
          </w:tcPr>
          <w:p w:rsidR="008E00EE" w:rsidRPr="008E2AA8" w:rsidRDefault="008E00EE" w:rsidP="008E2AA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8E2AA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h 9.30 -10.00</w:t>
            </w:r>
            <w:r w:rsidR="008E2AA8" w:rsidRPr="008E2AA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</w:t>
            </w:r>
            <w:r w:rsidRPr="008E2AA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Registration</w:t>
            </w:r>
          </w:p>
        </w:tc>
      </w:tr>
      <w:tr w:rsidR="008E00EE" w:rsidTr="008E2AA8">
        <w:trPr>
          <w:trHeight w:val="646"/>
        </w:trPr>
        <w:tc>
          <w:tcPr>
            <w:tcW w:w="2263" w:type="dxa"/>
            <w:shd w:val="clear" w:color="auto" w:fill="D9E2F3" w:themeFill="accent1" w:themeFillTint="33"/>
          </w:tcPr>
          <w:p w:rsidR="008E00EE" w:rsidRPr="005B46AD" w:rsidRDefault="008E00EE" w:rsidP="008E2AA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B46AD">
              <w:rPr>
                <w:rFonts w:asciiTheme="majorHAnsi" w:hAnsiTheme="majorHAnsi" w:cstheme="majorHAnsi"/>
                <w:b/>
                <w:bCs/>
              </w:rPr>
              <w:t>h 10.00</w:t>
            </w:r>
            <w:r w:rsidR="00CA6695" w:rsidRPr="005B46AD">
              <w:rPr>
                <w:rFonts w:asciiTheme="majorHAnsi" w:hAnsiTheme="majorHAnsi" w:cstheme="majorHAnsi"/>
                <w:b/>
                <w:bCs/>
              </w:rPr>
              <w:t xml:space="preserve"> – 10.20</w:t>
            </w:r>
          </w:p>
          <w:p w:rsidR="00CA6695" w:rsidRPr="00EC14B1" w:rsidRDefault="00CA6695" w:rsidP="008E2AA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5B46AD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  <w:lang w:val="en-US"/>
              </w:rPr>
              <w:t>Welcome greetings</w:t>
            </w:r>
          </w:p>
        </w:tc>
        <w:tc>
          <w:tcPr>
            <w:tcW w:w="8075" w:type="dxa"/>
            <w:shd w:val="clear" w:color="auto" w:fill="D9E2F3" w:themeFill="accent1" w:themeFillTint="33"/>
          </w:tcPr>
          <w:p w:rsidR="008E00EE" w:rsidRPr="005B46AD" w:rsidRDefault="008E00EE" w:rsidP="008E2AA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5B46AD">
              <w:rPr>
                <w:rFonts w:asciiTheme="majorHAnsi" w:hAnsiTheme="majorHAnsi" w:cstheme="majorHAnsi"/>
                <w:b/>
                <w:bCs/>
              </w:rPr>
              <w:t>Prof. Ph.D</w:t>
            </w:r>
            <w:r w:rsidR="00EC14B1">
              <w:rPr>
                <w:rFonts w:asciiTheme="majorHAnsi" w:hAnsiTheme="majorHAnsi" w:cstheme="majorHAnsi"/>
                <w:b/>
                <w:bCs/>
              </w:rPr>
              <w:t>.</w:t>
            </w:r>
            <w:r w:rsidRPr="005B46AD">
              <w:rPr>
                <w:rFonts w:asciiTheme="majorHAnsi" w:hAnsiTheme="majorHAnsi" w:cstheme="majorHAnsi"/>
                <w:b/>
                <w:bCs/>
              </w:rPr>
              <w:t xml:space="preserve"> – Rector of the University of Montenegro</w:t>
            </w:r>
            <w:r w:rsidR="001F1785" w:rsidRPr="005B46AD">
              <w:rPr>
                <w:rFonts w:asciiTheme="majorHAnsi" w:hAnsiTheme="majorHAnsi" w:cstheme="majorHAnsi"/>
                <w:b/>
                <w:bCs/>
              </w:rPr>
              <w:t xml:space="preserve"> – Vladimir </w:t>
            </w:r>
            <w:proofErr w:type="spellStart"/>
            <w:r w:rsidR="001F1785" w:rsidRPr="005B46AD">
              <w:rPr>
                <w:rFonts w:asciiTheme="majorHAnsi" w:hAnsiTheme="majorHAnsi" w:cstheme="majorHAnsi"/>
                <w:b/>
                <w:bCs/>
              </w:rPr>
              <w:t>Božović</w:t>
            </w:r>
            <w:proofErr w:type="spellEnd"/>
          </w:p>
          <w:p w:rsidR="008E00EE" w:rsidRPr="001F1785" w:rsidRDefault="008E00EE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5B46AD">
              <w:rPr>
                <w:rFonts w:asciiTheme="majorHAnsi" w:hAnsiTheme="majorHAnsi" w:cstheme="majorHAnsi"/>
                <w:b/>
                <w:bCs/>
              </w:rPr>
              <w:t xml:space="preserve">Prof. Ph.D. – Vice </w:t>
            </w:r>
            <w:r w:rsidR="001F1785" w:rsidRPr="005B46AD">
              <w:rPr>
                <w:rFonts w:asciiTheme="majorHAnsi" w:hAnsiTheme="majorHAnsi" w:cstheme="majorHAnsi"/>
                <w:b/>
                <w:bCs/>
              </w:rPr>
              <w:t xml:space="preserve">rector for </w:t>
            </w:r>
            <w:r w:rsidR="00032350">
              <w:rPr>
                <w:rFonts w:asciiTheme="majorHAnsi" w:hAnsiTheme="majorHAnsi" w:cstheme="majorHAnsi"/>
                <w:b/>
                <w:bCs/>
              </w:rPr>
              <w:t xml:space="preserve">science and research </w:t>
            </w:r>
            <w:r w:rsidR="001F1785" w:rsidRPr="005B46AD">
              <w:rPr>
                <w:rFonts w:asciiTheme="majorHAnsi" w:hAnsiTheme="majorHAnsi" w:cstheme="majorHAnsi"/>
                <w:b/>
                <w:bCs/>
              </w:rPr>
              <w:t xml:space="preserve">– </w:t>
            </w:r>
            <w:r w:rsidR="00032350">
              <w:rPr>
                <w:rFonts w:asciiTheme="majorHAnsi" w:hAnsiTheme="majorHAnsi" w:cstheme="majorHAnsi"/>
                <w:b/>
                <w:bCs/>
              </w:rPr>
              <w:t xml:space="preserve">Irena </w:t>
            </w:r>
            <w:proofErr w:type="spellStart"/>
            <w:r w:rsidR="00032350">
              <w:rPr>
                <w:rFonts w:asciiTheme="majorHAnsi" w:hAnsiTheme="majorHAnsi" w:cstheme="majorHAnsi"/>
                <w:b/>
                <w:bCs/>
              </w:rPr>
              <w:t>Orović</w:t>
            </w:r>
            <w:proofErr w:type="spellEnd"/>
          </w:p>
        </w:tc>
      </w:tr>
      <w:tr w:rsidR="008E00EE" w:rsidTr="005B46AD">
        <w:tc>
          <w:tcPr>
            <w:tcW w:w="2263" w:type="dxa"/>
          </w:tcPr>
          <w:p w:rsidR="008E00EE" w:rsidRPr="001F1785" w:rsidRDefault="001F1785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F1785">
              <w:rPr>
                <w:rFonts w:asciiTheme="majorHAnsi" w:hAnsiTheme="majorHAnsi" w:cstheme="majorHAnsi"/>
              </w:rPr>
              <w:t>Contents and inputs</w:t>
            </w:r>
          </w:p>
        </w:tc>
        <w:tc>
          <w:tcPr>
            <w:tcW w:w="8075" w:type="dxa"/>
          </w:tcPr>
          <w:p w:rsidR="00954607" w:rsidRPr="00975658" w:rsidRDefault="008D6C89" w:rsidP="004F3580">
            <w:pPr>
              <w:pStyle w:val="ListParagraph"/>
              <w:numPr>
                <w:ilvl w:val="0"/>
                <w:numId w:val="9"/>
              </w:numPr>
              <w:spacing w:before="120" w:after="120"/>
              <w:ind w:left="453" w:hanging="357"/>
              <w:rPr>
                <w:rFonts w:asciiTheme="majorHAnsi" w:hAnsiTheme="majorHAnsi" w:cstheme="majorHAnsi"/>
              </w:rPr>
            </w:pPr>
            <w:r w:rsidRPr="00975658">
              <w:rPr>
                <w:rFonts w:asciiTheme="majorHAnsi" w:hAnsiTheme="majorHAnsi" w:cstheme="majorHAnsi"/>
              </w:rPr>
              <w:t xml:space="preserve">The Internationalization </w:t>
            </w:r>
            <w:r w:rsidR="008875DA" w:rsidRPr="00975658">
              <w:rPr>
                <w:rFonts w:asciiTheme="majorHAnsi" w:hAnsiTheme="majorHAnsi" w:cstheme="majorHAnsi"/>
              </w:rPr>
              <w:t>Strategy of</w:t>
            </w:r>
            <w:r w:rsidRPr="00975658">
              <w:rPr>
                <w:rFonts w:asciiTheme="majorHAnsi" w:hAnsiTheme="majorHAnsi" w:cstheme="majorHAnsi"/>
              </w:rPr>
              <w:t xml:space="preserve"> the University of Montenegro and importance of development of joint educational programs – </w:t>
            </w:r>
            <w:r w:rsidR="00F956F3" w:rsidRPr="00975658">
              <w:rPr>
                <w:rFonts w:asciiTheme="majorHAnsi" w:hAnsiTheme="majorHAnsi" w:cstheme="majorHAnsi"/>
                <w:b/>
                <w:bCs/>
              </w:rPr>
              <w:t xml:space="preserve">by </w:t>
            </w:r>
            <w:proofErr w:type="spellStart"/>
            <w:r w:rsidR="00975658" w:rsidRPr="00975658">
              <w:rPr>
                <w:rFonts w:asciiTheme="majorHAnsi" w:hAnsiTheme="majorHAnsi" w:cstheme="majorHAnsi"/>
                <w:b/>
                <w:bCs/>
                <w:lang w:val="sr-Latn-RS"/>
              </w:rPr>
              <w:t>by</w:t>
            </w:r>
            <w:proofErr w:type="spellEnd"/>
            <w:r w:rsidR="00975658" w:rsidRPr="00975658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 </w:t>
            </w:r>
            <w:r w:rsidR="00975658" w:rsidRPr="00975658">
              <w:rPr>
                <w:rFonts w:asciiTheme="majorHAnsi" w:hAnsiTheme="majorHAnsi" w:cstheme="majorHAnsi"/>
                <w:b/>
                <w:bCs/>
              </w:rPr>
              <w:t xml:space="preserve">Ph.D. </w:t>
            </w:r>
            <w:proofErr w:type="spellStart"/>
            <w:r w:rsidR="00975658" w:rsidRPr="00975658">
              <w:rPr>
                <w:rFonts w:asciiTheme="majorHAnsi" w:hAnsiTheme="majorHAnsi" w:cstheme="majorHAnsi"/>
                <w:b/>
                <w:bCs/>
              </w:rPr>
              <w:t>Srna</w:t>
            </w:r>
            <w:proofErr w:type="spellEnd"/>
            <w:r w:rsidR="00975658" w:rsidRPr="0097565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975658" w:rsidRPr="00975658">
              <w:rPr>
                <w:rFonts w:asciiTheme="majorHAnsi" w:hAnsiTheme="majorHAnsi" w:cstheme="majorHAnsi"/>
                <w:b/>
                <w:bCs/>
              </w:rPr>
              <w:t>Sudar</w:t>
            </w:r>
            <w:proofErr w:type="spellEnd"/>
            <w:r w:rsidR="00975658" w:rsidRPr="00975658">
              <w:rPr>
                <w:rFonts w:asciiTheme="majorHAnsi" w:hAnsiTheme="majorHAnsi" w:cstheme="majorHAnsi"/>
                <w:b/>
                <w:bCs/>
              </w:rPr>
              <w:t xml:space="preserve"> - Head of the Project office at UoM </w:t>
            </w:r>
          </w:p>
          <w:p w:rsidR="00975658" w:rsidRPr="00975658" w:rsidRDefault="00975658" w:rsidP="00975658">
            <w:pPr>
              <w:pStyle w:val="ListParagraph"/>
              <w:spacing w:before="120" w:after="120"/>
              <w:ind w:left="453"/>
              <w:rPr>
                <w:rFonts w:asciiTheme="majorHAnsi" w:hAnsiTheme="majorHAnsi" w:cstheme="majorHAnsi"/>
              </w:rPr>
            </w:pPr>
          </w:p>
          <w:p w:rsidR="00B43129" w:rsidRPr="00B43129" w:rsidRDefault="008875DA" w:rsidP="00B43129">
            <w:pPr>
              <w:pStyle w:val="ListParagraph"/>
              <w:numPr>
                <w:ilvl w:val="0"/>
                <w:numId w:val="9"/>
              </w:numPr>
              <w:spacing w:before="120" w:after="120"/>
              <w:ind w:left="453" w:hanging="357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Quality Assurance Control Mechanism and Processes at UoM, </w:t>
            </w:r>
            <w:r w:rsidRPr="008875DA">
              <w:rPr>
                <w:rFonts w:asciiTheme="majorHAnsi" w:hAnsiTheme="majorHAnsi" w:cstheme="majorHAnsi"/>
                <w:b/>
                <w:bCs/>
              </w:rPr>
              <w:t xml:space="preserve">by </w:t>
            </w:r>
            <w:r w:rsidR="00AB169C">
              <w:rPr>
                <w:rFonts w:asciiTheme="majorHAnsi" w:hAnsiTheme="majorHAnsi" w:cstheme="majorHAnsi"/>
                <w:b/>
                <w:bCs/>
              </w:rPr>
              <w:t xml:space="preserve">Ph.D. </w:t>
            </w:r>
            <w:r w:rsidR="00A656E0">
              <w:rPr>
                <w:rFonts w:asciiTheme="majorHAnsi" w:hAnsiTheme="majorHAnsi" w:cstheme="majorHAnsi"/>
                <w:b/>
                <w:bCs/>
              </w:rPr>
              <w:t xml:space="preserve">Aleksandra </w:t>
            </w:r>
            <w:proofErr w:type="spellStart"/>
            <w:r w:rsidR="00A656E0">
              <w:rPr>
                <w:rFonts w:asciiTheme="majorHAnsi" w:hAnsiTheme="majorHAnsi" w:cstheme="majorHAnsi"/>
                <w:b/>
                <w:bCs/>
              </w:rPr>
              <w:t>Mijanović</w:t>
            </w:r>
            <w:proofErr w:type="spellEnd"/>
            <w:r>
              <w:rPr>
                <w:rFonts w:asciiTheme="majorHAnsi" w:hAnsiTheme="majorHAnsi" w:cstheme="majorHAnsi"/>
              </w:rPr>
              <w:t>,</w:t>
            </w:r>
            <w:r w:rsidR="00A656E0">
              <w:rPr>
                <w:rFonts w:asciiTheme="majorHAnsi" w:hAnsiTheme="majorHAnsi" w:cstheme="majorHAnsi"/>
              </w:rPr>
              <w:t xml:space="preserve"> </w:t>
            </w:r>
            <w:r w:rsidR="00A656E0" w:rsidRPr="00A656E0">
              <w:rPr>
                <w:rFonts w:asciiTheme="majorHAnsi" w:hAnsiTheme="majorHAnsi" w:cstheme="majorHAnsi"/>
                <w:b/>
                <w:bCs/>
              </w:rPr>
              <w:t>Assistant Secretary</w:t>
            </w:r>
            <w:r w:rsidRPr="00A656E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656E0" w:rsidRPr="00A656E0">
              <w:rPr>
                <w:rFonts w:asciiTheme="majorHAnsi" w:hAnsiTheme="majorHAnsi" w:cstheme="majorHAnsi"/>
                <w:b/>
                <w:bCs/>
              </w:rPr>
              <w:t xml:space="preserve">of </w:t>
            </w:r>
            <w:r w:rsidR="00B43129" w:rsidRPr="00A656E0">
              <w:rPr>
                <w:rFonts w:asciiTheme="majorHAnsi" w:hAnsiTheme="majorHAnsi" w:cstheme="majorHAnsi"/>
                <w:b/>
                <w:bCs/>
              </w:rPr>
              <w:t>Quality Assurance Centre of UoM</w:t>
            </w:r>
            <w:r w:rsidR="00992572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E00EE" w:rsidTr="005B46AD">
        <w:tc>
          <w:tcPr>
            <w:tcW w:w="2263" w:type="dxa"/>
          </w:tcPr>
          <w:p w:rsidR="008E00EE" w:rsidRPr="001F1785" w:rsidRDefault="001F1785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F1785">
              <w:rPr>
                <w:rFonts w:asciiTheme="majorHAnsi" w:hAnsiTheme="majorHAnsi" w:cstheme="majorHAnsi"/>
              </w:rPr>
              <w:t>Expected outputs</w:t>
            </w:r>
          </w:p>
        </w:tc>
        <w:tc>
          <w:tcPr>
            <w:tcW w:w="8075" w:type="dxa"/>
          </w:tcPr>
          <w:p w:rsidR="008E00EE" w:rsidRPr="00F956F3" w:rsidRDefault="001F1785" w:rsidP="008E2AA8">
            <w:pPr>
              <w:pStyle w:val="ListParagraph"/>
              <w:numPr>
                <w:ilvl w:val="0"/>
                <w:numId w:val="9"/>
              </w:numPr>
              <w:spacing w:before="120" w:after="120"/>
              <w:ind w:left="456"/>
              <w:rPr>
                <w:rFonts w:asciiTheme="majorHAnsi" w:hAnsiTheme="majorHAnsi" w:cstheme="majorHAnsi"/>
              </w:rPr>
            </w:pPr>
            <w:r w:rsidRPr="00F956F3">
              <w:rPr>
                <w:rFonts w:asciiTheme="majorHAnsi" w:hAnsiTheme="majorHAnsi" w:cstheme="majorHAnsi"/>
              </w:rPr>
              <w:t xml:space="preserve">New knowledge acquisition </w:t>
            </w:r>
          </w:p>
        </w:tc>
      </w:tr>
      <w:tr w:rsidR="008E00EE" w:rsidTr="008E2AA8">
        <w:tc>
          <w:tcPr>
            <w:tcW w:w="2263" w:type="dxa"/>
            <w:shd w:val="clear" w:color="auto" w:fill="D9E2F3" w:themeFill="accent1" w:themeFillTint="33"/>
          </w:tcPr>
          <w:p w:rsidR="008E00EE" w:rsidRPr="001F1785" w:rsidRDefault="001F1785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F1785">
              <w:rPr>
                <w:rFonts w:asciiTheme="majorHAnsi" w:hAnsiTheme="majorHAnsi" w:cstheme="majorHAnsi"/>
              </w:rPr>
              <w:t>h. 11.30</w:t>
            </w:r>
          </w:p>
        </w:tc>
        <w:tc>
          <w:tcPr>
            <w:tcW w:w="8075" w:type="dxa"/>
            <w:shd w:val="clear" w:color="auto" w:fill="D9E2F3" w:themeFill="accent1" w:themeFillTint="33"/>
          </w:tcPr>
          <w:p w:rsidR="008E00EE" w:rsidRPr="00F956F3" w:rsidRDefault="001F1785" w:rsidP="008E2AA8">
            <w:pPr>
              <w:pStyle w:val="ListParagraph"/>
              <w:numPr>
                <w:ilvl w:val="0"/>
                <w:numId w:val="9"/>
              </w:numPr>
              <w:spacing w:before="120" w:after="120"/>
              <w:ind w:left="456"/>
              <w:rPr>
                <w:rFonts w:asciiTheme="majorHAnsi" w:hAnsiTheme="majorHAnsi" w:cstheme="majorHAnsi"/>
              </w:rPr>
            </w:pPr>
            <w:r w:rsidRPr="00F956F3">
              <w:rPr>
                <w:rFonts w:asciiTheme="majorHAnsi" w:hAnsiTheme="majorHAnsi" w:cstheme="majorHAnsi"/>
              </w:rPr>
              <w:t>Coffee Break</w:t>
            </w:r>
          </w:p>
        </w:tc>
      </w:tr>
      <w:tr w:rsidR="008E2AA8" w:rsidTr="005B46AD">
        <w:tc>
          <w:tcPr>
            <w:tcW w:w="2263" w:type="dxa"/>
          </w:tcPr>
          <w:p w:rsidR="008E2AA8" w:rsidRPr="008E2AA8" w:rsidRDefault="008E2AA8" w:rsidP="008E2AA8">
            <w:pPr>
              <w:spacing w:before="120" w:after="120"/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  <w:tc>
          <w:tcPr>
            <w:tcW w:w="8075" w:type="dxa"/>
          </w:tcPr>
          <w:p w:rsidR="008E2AA8" w:rsidRPr="008E2AA8" w:rsidRDefault="008E2AA8" w:rsidP="008E2AA8">
            <w:pPr>
              <w:spacing w:before="120" w:after="120"/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</w:tr>
      <w:tr w:rsidR="008E00EE" w:rsidTr="005B46AD">
        <w:tc>
          <w:tcPr>
            <w:tcW w:w="2263" w:type="dxa"/>
          </w:tcPr>
          <w:p w:rsidR="008E00EE" w:rsidRPr="001F1785" w:rsidRDefault="001F1785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F1785">
              <w:rPr>
                <w:rFonts w:asciiTheme="majorHAnsi" w:hAnsiTheme="majorHAnsi" w:cstheme="majorHAnsi"/>
              </w:rPr>
              <w:t>h. 12.00</w:t>
            </w:r>
          </w:p>
        </w:tc>
        <w:tc>
          <w:tcPr>
            <w:tcW w:w="8075" w:type="dxa"/>
          </w:tcPr>
          <w:p w:rsidR="00857945" w:rsidRPr="00EC14B1" w:rsidRDefault="00EC14B1" w:rsidP="008E2AA8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sr-Latn-RS"/>
              </w:rPr>
            </w:pPr>
            <w:proofErr w:type="spellStart"/>
            <w:r w:rsidRPr="00EC14B1">
              <w:rPr>
                <w:rFonts w:asciiTheme="majorHAnsi" w:hAnsiTheme="majorHAnsi" w:cstheme="majorHAnsi"/>
                <w:b/>
                <w:bCs/>
                <w:lang w:val="sr-Latn-RS"/>
              </w:rPr>
              <w:t>Assoc</w:t>
            </w:r>
            <w:proofErr w:type="spellEnd"/>
            <w:r w:rsidRPr="00EC14B1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. prof. </w:t>
            </w:r>
            <w:proofErr w:type="spellStart"/>
            <w:r w:rsidRPr="00EC14B1">
              <w:rPr>
                <w:rFonts w:asciiTheme="majorHAnsi" w:hAnsiTheme="majorHAnsi" w:cstheme="majorHAnsi"/>
                <w:b/>
                <w:bCs/>
                <w:lang w:val="sr-Latn-RS"/>
              </w:rPr>
              <w:t>Ph.D</w:t>
            </w:r>
            <w:proofErr w:type="spellEnd"/>
            <w:r w:rsidRPr="00EC14B1">
              <w:rPr>
                <w:rFonts w:asciiTheme="majorHAnsi" w:hAnsiTheme="majorHAnsi" w:cstheme="majorHAnsi"/>
                <w:b/>
                <w:bCs/>
                <w:lang w:val="sr-Latn-RS"/>
              </w:rPr>
              <w:t>.  Sara Vujo</w:t>
            </w:r>
            <w:r w:rsidR="00190B34">
              <w:rPr>
                <w:rFonts w:asciiTheme="majorHAnsi" w:hAnsiTheme="majorHAnsi" w:cstheme="majorHAnsi"/>
                <w:b/>
                <w:bCs/>
                <w:lang w:val="sr-Latn-RS"/>
              </w:rPr>
              <w:t>š</w:t>
            </w:r>
            <w:r w:rsidRPr="00EC14B1">
              <w:rPr>
                <w:rFonts w:asciiTheme="majorHAnsi" w:hAnsiTheme="majorHAnsi" w:cstheme="majorHAnsi"/>
                <w:b/>
                <w:bCs/>
                <w:lang w:val="sr-Latn-RS"/>
              </w:rPr>
              <w:t>ević</w:t>
            </w:r>
            <w:r w:rsidR="00740420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 </w:t>
            </w:r>
            <w:r w:rsidRPr="00EC14B1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 -</w:t>
            </w:r>
            <w:r w:rsidR="00740420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 </w:t>
            </w:r>
            <w:r w:rsidRPr="00EC14B1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Jovanović – </w:t>
            </w:r>
            <w:proofErr w:type="spellStart"/>
            <w:r w:rsidRPr="00EC14B1">
              <w:rPr>
                <w:rFonts w:asciiTheme="majorHAnsi" w:hAnsiTheme="majorHAnsi" w:cstheme="majorHAnsi"/>
                <w:b/>
                <w:bCs/>
                <w:lang w:val="sr-Latn-RS"/>
              </w:rPr>
              <w:t>State</w:t>
            </w:r>
            <w:proofErr w:type="spellEnd"/>
            <w:r w:rsidRPr="00EC14B1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 </w:t>
            </w:r>
            <w:proofErr w:type="spellStart"/>
            <w:r w:rsidRPr="00EC14B1">
              <w:rPr>
                <w:rFonts w:asciiTheme="majorHAnsi" w:hAnsiTheme="majorHAnsi" w:cstheme="majorHAnsi"/>
                <w:b/>
                <w:bCs/>
                <w:lang w:val="sr-Latn-RS"/>
              </w:rPr>
              <w:t>of</w:t>
            </w:r>
            <w:proofErr w:type="spellEnd"/>
            <w:r w:rsidRPr="00EC14B1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 </w:t>
            </w:r>
            <w:proofErr w:type="spellStart"/>
            <w:r w:rsidRPr="00EC14B1">
              <w:rPr>
                <w:rFonts w:asciiTheme="majorHAnsi" w:hAnsiTheme="majorHAnsi" w:cstheme="majorHAnsi"/>
                <w:b/>
                <w:bCs/>
                <w:lang w:val="sr-Latn-RS"/>
              </w:rPr>
              <w:t>the</w:t>
            </w:r>
            <w:proofErr w:type="spellEnd"/>
            <w:r w:rsidRPr="00EC14B1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 art in </w:t>
            </w:r>
            <w:proofErr w:type="spellStart"/>
            <w:r w:rsidRPr="00EC14B1">
              <w:rPr>
                <w:rFonts w:asciiTheme="majorHAnsi" w:hAnsiTheme="majorHAnsi" w:cstheme="majorHAnsi"/>
                <w:b/>
                <w:bCs/>
                <w:lang w:val="sr-Latn-RS"/>
              </w:rPr>
              <w:t>International</w:t>
            </w:r>
            <w:proofErr w:type="spellEnd"/>
            <w:r w:rsidRPr="00EC14B1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 </w:t>
            </w:r>
            <w:proofErr w:type="spellStart"/>
            <w:r w:rsidR="00190B34">
              <w:rPr>
                <w:rFonts w:asciiTheme="majorHAnsi" w:hAnsiTheme="majorHAnsi" w:cstheme="majorHAnsi"/>
                <w:b/>
                <w:bCs/>
                <w:lang w:val="sr-Latn-RS"/>
              </w:rPr>
              <w:t>C</w:t>
            </w:r>
            <w:r w:rsidRPr="00EC14B1">
              <w:rPr>
                <w:rFonts w:asciiTheme="majorHAnsi" w:hAnsiTheme="majorHAnsi" w:cstheme="majorHAnsi"/>
                <w:b/>
                <w:bCs/>
                <w:lang w:val="sr-Latn-RS"/>
              </w:rPr>
              <w:t>ooperation</w:t>
            </w:r>
            <w:proofErr w:type="spellEnd"/>
            <w:r w:rsidRPr="00EC14B1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 at </w:t>
            </w:r>
            <w:proofErr w:type="spellStart"/>
            <w:r w:rsidRPr="00EC14B1">
              <w:rPr>
                <w:rFonts w:asciiTheme="majorHAnsi" w:hAnsiTheme="majorHAnsi" w:cstheme="majorHAnsi"/>
                <w:b/>
                <w:bCs/>
                <w:lang w:val="sr-Latn-RS"/>
              </w:rPr>
              <w:t>UoM</w:t>
            </w:r>
            <w:proofErr w:type="spellEnd"/>
            <w:r w:rsidRPr="00EC14B1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  - Moderator</w:t>
            </w:r>
          </w:p>
        </w:tc>
      </w:tr>
      <w:tr w:rsidR="008D6C89" w:rsidTr="005B46AD">
        <w:tc>
          <w:tcPr>
            <w:tcW w:w="2263" w:type="dxa"/>
          </w:tcPr>
          <w:p w:rsidR="008D6C89" w:rsidRPr="001F1785" w:rsidRDefault="008D6C89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F1785">
              <w:rPr>
                <w:rFonts w:asciiTheme="majorHAnsi" w:hAnsiTheme="majorHAnsi" w:cstheme="majorHAnsi"/>
              </w:rPr>
              <w:t>Contents and inputs</w:t>
            </w:r>
          </w:p>
        </w:tc>
        <w:tc>
          <w:tcPr>
            <w:tcW w:w="8075" w:type="dxa"/>
          </w:tcPr>
          <w:p w:rsidR="00954607" w:rsidRPr="00954607" w:rsidRDefault="00E10C6E" w:rsidP="00954607">
            <w:pPr>
              <w:pStyle w:val="ListParagraph"/>
              <w:numPr>
                <w:ilvl w:val="0"/>
                <w:numId w:val="9"/>
              </w:numPr>
              <w:spacing w:before="120" w:after="120"/>
              <w:ind w:left="456"/>
              <w:rPr>
                <w:rFonts w:asciiTheme="majorHAnsi" w:hAnsiTheme="majorHAnsi" w:cstheme="majorHAnsi"/>
              </w:rPr>
            </w:pPr>
            <w:proofErr w:type="spellStart"/>
            <w:r w:rsidRPr="00F956F3">
              <w:rPr>
                <w:rFonts w:asciiTheme="majorHAnsi" w:hAnsiTheme="majorHAnsi" w:cstheme="majorHAnsi"/>
                <w:lang w:val="sr-Latn-RS"/>
              </w:rPr>
              <w:t>The</w:t>
            </w:r>
            <w:proofErr w:type="spellEnd"/>
            <w:r w:rsidRPr="00F956F3">
              <w:rPr>
                <w:rFonts w:asciiTheme="majorHAnsi" w:hAnsiTheme="majorHAnsi" w:cstheme="majorHAnsi"/>
                <w:lang w:val="sr-Latn-RS"/>
              </w:rPr>
              <w:t xml:space="preserve"> Web </w:t>
            </w:r>
            <w:proofErr w:type="spellStart"/>
            <w:r w:rsidRPr="00F956F3">
              <w:rPr>
                <w:rFonts w:asciiTheme="majorHAnsi" w:hAnsiTheme="majorHAnsi" w:cstheme="majorHAnsi"/>
                <w:lang w:val="sr-Latn-RS"/>
              </w:rPr>
              <w:t>of</w:t>
            </w:r>
            <w:proofErr w:type="spellEnd"/>
            <w:r w:rsidRPr="00F956F3">
              <w:rPr>
                <w:rFonts w:asciiTheme="majorHAnsi" w:hAnsiTheme="majorHAnsi" w:cstheme="majorHAnsi"/>
                <w:lang w:val="sr-Latn-R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sr-Latn-RS"/>
              </w:rPr>
              <w:t>I</w:t>
            </w:r>
            <w:r w:rsidRPr="00F956F3">
              <w:rPr>
                <w:rFonts w:asciiTheme="majorHAnsi" w:hAnsiTheme="majorHAnsi" w:cstheme="majorHAnsi"/>
                <w:lang w:val="sr-Latn-RS"/>
              </w:rPr>
              <w:t>nternational</w:t>
            </w:r>
            <w:proofErr w:type="spellEnd"/>
            <w:r w:rsidRPr="00F956F3">
              <w:rPr>
                <w:rFonts w:asciiTheme="majorHAnsi" w:hAnsiTheme="majorHAnsi" w:cstheme="majorHAnsi"/>
                <w:lang w:val="sr-Latn-RS"/>
              </w:rPr>
              <w:t xml:space="preserve"> </w:t>
            </w:r>
            <w:proofErr w:type="spellStart"/>
            <w:r w:rsidRPr="00F956F3">
              <w:rPr>
                <w:rFonts w:asciiTheme="majorHAnsi" w:hAnsiTheme="majorHAnsi" w:cstheme="majorHAnsi"/>
                <w:lang w:val="sr-Latn-RS"/>
              </w:rPr>
              <w:t>collaboration</w:t>
            </w:r>
            <w:proofErr w:type="spellEnd"/>
            <w:r w:rsidRPr="00F956F3">
              <w:rPr>
                <w:rFonts w:asciiTheme="majorHAnsi" w:hAnsiTheme="majorHAnsi" w:cstheme="majorHAnsi"/>
                <w:lang w:val="sr-Latn-RS"/>
              </w:rPr>
              <w:t xml:space="preserve"> </w:t>
            </w:r>
            <w:proofErr w:type="spellStart"/>
            <w:r w:rsidRPr="00F956F3">
              <w:rPr>
                <w:rFonts w:asciiTheme="majorHAnsi" w:hAnsiTheme="majorHAnsi" w:cstheme="majorHAnsi"/>
                <w:lang w:val="sr-Latn-RS"/>
              </w:rPr>
              <w:t>and</w:t>
            </w:r>
            <w:proofErr w:type="spellEnd"/>
            <w:r w:rsidRPr="00F956F3">
              <w:rPr>
                <w:rFonts w:asciiTheme="majorHAnsi" w:hAnsiTheme="majorHAnsi" w:cstheme="majorHAnsi"/>
                <w:lang w:val="sr-Latn-RS"/>
              </w:rPr>
              <w:t xml:space="preserve"> </w:t>
            </w:r>
            <w:proofErr w:type="spellStart"/>
            <w:r w:rsidRPr="00F956F3">
              <w:rPr>
                <w:rFonts w:asciiTheme="majorHAnsi" w:hAnsiTheme="majorHAnsi" w:cstheme="majorHAnsi"/>
                <w:lang w:val="sr-Latn-RS"/>
              </w:rPr>
              <w:t>European</w:t>
            </w:r>
            <w:proofErr w:type="spellEnd"/>
            <w:r w:rsidRPr="00F956F3">
              <w:rPr>
                <w:rFonts w:asciiTheme="majorHAnsi" w:hAnsiTheme="majorHAnsi" w:cstheme="majorHAnsi"/>
                <w:lang w:val="sr-Latn-RS"/>
              </w:rPr>
              <w:t xml:space="preserve"> </w:t>
            </w:r>
            <w:proofErr w:type="spellStart"/>
            <w:r w:rsidRPr="00F956F3">
              <w:rPr>
                <w:rFonts w:asciiTheme="majorHAnsi" w:hAnsiTheme="majorHAnsi" w:cstheme="majorHAnsi"/>
                <w:lang w:val="sr-Latn-RS"/>
              </w:rPr>
              <w:t>platforms</w:t>
            </w:r>
            <w:proofErr w:type="spellEnd"/>
            <w:r w:rsidRPr="00F956F3">
              <w:rPr>
                <w:rFonts w:asciiTheme="majorHAnsi" w:hAnsiTheme="majorHAnsi" w:cstheme="majorHAnsi"/>
                <w:lang w:val="sr-Latn-RS"/>
              </w:rPr>
              <w:t xml:space="preserve"> </w:t>
            </w:r>
            <w:proofErr w:type="spellStart"/>
            <w:r w:rsidRPr="00F956F3">
              <w:rPr>
                <w:rFonts w:asciiTheme="majorHAnsi" w:hAnsiTheme="majorHAnsi" w:cstheme="majorHAnsi"/>
                <w:lang w:val="sr-Latn-RS"/>
              </w:rPr>
              <w:t>for</w:t>
            </w:r>
            <w:proofErr w:type="spellEnd"/>
            <w:r w:rsidRPr="00F956F3">
              <w:rPr>
                <w:rFonts w:asciiTheme="majorHAnsi" w:hAnsiTheme="majorHAnsi" w:cstheme="majorHAnsi"/>
                <w:lang w:val="sr-Latn-RS"/>
              </w:rPr>
              <w:t xml:space="preserve"> </w:t>
            </w:r>
            <w:proofErr w:type="spellStart"/>
            <w:r w:rsidRPr="00F956F3">
              <w:rPr>
                <w:rFonts w:asciiTheme="majorHAnsi" w:hAnsiTheme="majorHAnsi" w:cstheme="majorHAnsi"/>
                <w:lang w:val="sr-Latn-RS"/>
              </w:rPr>
              <w:t>staff</w:t>
            </w:r>
            <w:proofErr w:type="spellEnd"/>
            <w:r w:rsidRPr="00F956F3">
              <w:rPr>
                <w:rFonts w:asciiTheme="majorHAnsi" w:hAnsiTheme="majorHAnsi" w:cstheme="majorHAnsi"/>
                <w:lang w:val="sr-Latn-RS"/>
              </w:rPr>
              <w:t xml:space="preserve"> </w:t>
            </w:r>
            <w:proofErr w:type="spellStart"/>
            <w:r w:rsidRPr="00F956F3">
              <w:rPr>
                <w:rFonts w:asciiTheme="majorHAnsi" w:hAnsiTheme="majorHAnsi" w:cstheme="majorHAnsi"/>
                <w:lang w:val="sr-Latn-RS"/>
              </w:rPr>
              <w:t>exchange</w:t>
            </w:r>
            <w:proofErr w:type="spellEnd"/>
            <w:r w:rsidRPr="00F956F3">
              <w:rPr>
                <w:rFonts w:asciiTheme="majorHAnsi" w:hAnsiTheme="majorHAnsi" w:cstheme="majorHAnsi"/>
                <w:lang w:val="sr-Latn-RS"/>
              </w:rPr>
              <w:t xml:space="preserve"> </w:t>
            </w:r>
            <w:proofErr w:type="spellStart"/>
            <w:r w:rsidRPr="00F956F3">
              <w:rPr>
                <w:rFonts w:asciiTheme="majorHAnsi" w:hAnsiTheme="majorHAnsi" w:cstheme="majorHAnsi"/>
                <w:lang w:val="sr-Latn-RS"/>
              </w:rPr>
              <w:t>and</w:t>
            </w:r>
            <w:proofErr w:type="spellEnd"/>
            <w:r w:rsidRPr="00F956F3">
              <w:rPr>
                <w:rFonts w:asciiTheme="majorHAnsi" w:hAnsiTheme="majorHAnsi" w:cstheme="majorHAnsi"/>
                <w:lang w:val="sr-Latn-RS"/>
              </w:rPr>
              <w:t xml:space="preserve"> student </w:t>
            </w:r>
            <w:proofErr w:type="spellStart"/>
            <w:r w:rsidRPr="00F956F3">
              <w:rPr>
                <w:rFonts w:asciiTheme="majorHAnsi" w:hAnsiTheme="majorHAnsi" w:cstheme="majorHAnsi"/>
                <w:lang w:val="sr-Latn-RS"/>
              </w:rPr>
              <w:t>mobility</w:t>
            </w:r>
            <w:proofErr w:type="spellEnd"/>
            <w:r>
              <w:rPr>
                <w:rFonts w:asciiTheme="majorHAnsi" w:hAnsiTheme="majorHAnsi" w:cstheme="majorHAnsi"/>
                <w:lang w:val="sr-Latn-RS"/>
              </w:rPr>
              <w:t xml:space="preserve">  - </w:t>
            </w:r>
            <w:proofErr w:type="spellStart"/>
            <w:r>
              <w:rPr>
                <w:rFonts w:asciiTheme="majorHAnsi" w:hAnsiTheme="majorHAnsi" w:cstheme="majorHAnsi"/>
                <w:lang w:val="sr-Latn-RS"/>
              </w:rPr>
              <w:t>by</w:t>
            </w:r>
            <w:proofErr w:type="spellEnd"/>
            <w:r w:rsidRPr="00F956F3">
              <w:rPr>
                <w:rFonts w:asciiTheme="majorHAnsi" w:hAnsiTheme="majorHAnsi" w:cstheme="majorHAnsi"/>
                <w:lang w:val="sr-Latn-RS"/>
              </w:rPr>
              <w:t xml:space="preserve">  </w:t>
            </w:r>
            <w:r w:rsidR="00BD2ABE" w:rsidRPr="00F956F3">
              <w:rPr>
                <w:rFonts w:asciiTheme="majorHAnsi" w:hAnsiTheme="majorHAnsi" w:cstheme="majorHAnsi"/>
                <w:b/>
                <w:bCs/>
              </w:rPr>
              <w:t xml:space="preserve">Ana </w:t>
            </w:r>
            <w:proofErr w:type="spellStart"/>
            <w:r w:rsidR="00BD2ABE" w:rsidRPr="00F956F3">
              <w:rPr>
                <w:rFonts w:asciiTheme="majorHAnsi" w:hAnsiTheme="majorHAnsi" w:cstheme="majorHAnsi"/>
                <w:b/>
                <w:bCs/>
              </w:rPr>
              <w:t>Dragutinović</w:t>
            </w:r>
            <w:proofErr w:type="spellEnd"/>
            <w:r w:rsidR="00BD2ABE" w:rsidRPr="00F956F3">
              <w:rPr>
                <w:rFonts w:asciiTheme="majorHAnsi" w:hAnsiTheme="majorHAnsi" w:cstheme="majorHAnsi"/>
                <w:b/>
                <w:bCs/>
              </w:rPr>
              <w:t xml:space="preserve"> – Head of the Office for </w:t>
            </w:r>
            <w:r w:rsidR="00BD2ABE" w:rsidRPr="00F956F3">
              <w:rPr>
                <w:rFonts w:asciiTheme="majorHAnsi" w:hAnsiTheme="majorHAnsi" w:cstheme="majorHAnsi"/>
                <w:b/>
                <w:bCs/>
                <w:lang w:val="en-ME"/>
              </w:rPr>
              <w:t>International Cooperation and Mobility Office</w:t>
            </w:r>
            <w:r w:rsidR="007E69C1">
              <w:rPr>
                <w:rFonts w:asciiTheme="majorHAnsi" w:hAnsiTheme="majorHAnsi" w:cstheme="majorHAnsi"/>
                <w:b/>
                <w:bCs/>
                <w:lang w:val="en-ME"/>
              </w:rPr>
              <w:t>, UoM</w:t>
            </w:r>
          </w:p>
          <w:p w:rsidR="00954607" w:rsidRPr="00954607" w:rsidRDefault="00954607" w:rsidP="00954607">
            <w:pPr>
              <w:pStyle w:val="ListParagraph"/>
              <w:spacing w:before="120" w:after="120"/>
              <w:ind w:left="456"/>
              <w:rPr>
                <w:rFonts w:asciiTheme="majorHAnsi" w:hAnsiTheme="majorHAnsi" w:cstheme="majorHAnsi"/>
              </w:rPr>
            </w:pPr>
          </w:p>
          <w:p w:rsidR="008D6C89" w:rsidRPr="00954607" w:rsidRDefault="00415DB1" w:rsidP="008E2AA8">
            <w:pPr>
              <w:pStyle w:val="ListParagraph"/>
              <w:numPr>
                <w:ilvl w:val="0"/>
                <w:numId w:val="9"/>
              </w:numPr>
              <w:spacing w:before="120" w:after="120"/>
              <w:ind w:left="45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Pr="00F956F3">
              <w:rPr>
                <w:rFonts w:asciiTheme="majorHAnsi" w:hAnsiTheme="majorHAnsi" w:cstheme="majorHAnsi"/>
              </w:rPr>
              <w:t>enefits of interdisciplinary studies</w:t>
            </w:r>
            <w:r>
              <w:rPr>
                <w:rFonts w:asciiTheme="majorHAnsi" w:hAnsiTheme="majorHAnsi" w:cstheme="majorHAnsi"/>
              </w:rPr>
              <w:t xml:space="preserve"> – </w:t>
            </w:r>
            <w:r w:rsidRPr="00F956F3">
              <w:rPr>
                <w:rFonts w:asciiTheme="majorHAnsi" w:hAnsiTheme="majorHAnsi" w:cstheme="majorHAnsi"/>
                <w:b/>
                <w:bCs/>
              </w:rPr>
              <w:t xml:space="preserve">by </w:t>
            </w:r>
            <w:r w:rsidR="00AB169C">
              <w:rPr>
                <w:rFonts w:asciiTheme="majorHAnsi" w:hAnsiTheme="majorHAnsi" w:cstheme="majorHAnsi"/>
                <w:b/>
                <w:bCs/>
              </w:rPr>
              <w:t xml:space="preserve">Ph.D. </w:t>
            </w:r>
            <w:proofErr w:type="spellStart"/>
            <w:r w:rsidR="007E69C1">
              <w:rPr>
                <w:rFonts w:asciiTheme="majorHAnsi" w:hAnsiTheme="majorHAnsi" w:cstheme="majorHAnsi"/>
                <w:b/>
                <w:bCs/>
              </w:rPr>
              <w:t>Dragana</w:t>
            </w:r>
            <w:proofErr w:type="spellEnd"/>
            <w:r w:rsidR="007E69C1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7E69C1">
              <w:rPr>
                <w:rFonts w:asciiTheme="majorHAnsi" w:hAnsiTheme="majorHAnsi" w:cstheme="majorHAnsi"/>
                <w:b/>
                <w:bCs/>
              </w:rPr>
              <w:t>Radulović</w:t>
            </w:r>
            <w:proofErr w:type="spellEnd"/>
            <w:r w:rsidRPr="00F956F3">
              <w:rPr>
                <w:rFonts w:asciiTheme="majorHAnsi" w:hAnsiTheme="majorHAnsi" w:cstheme="majorHAnsi"/>
                <w:b/>
                <w:bCs/>
              </w:rPr>
              <w:t xml:space="preserve"> – </w:t>
            </w:r>
            <w:r w:rsidR="007E69C1">
              <w:rPr>
                <w:rFonts w:asciiTheme="majorHAnsi" w:hAnsiTheme="majorHAnsi" w:cstheme="majorHAnsi"/>
                <w:b/>
                <w:bCs/>
              </w:rPr>
              <w:t>Secretary</w:t>
            </w:r>
            <w:r w:rsidRPr="00F956F3">
              <w:rPr>
                <w:rFonts w:asciiTheme="majorHAnsi" w:hAnsiTheme="majorHAnsi" w:cstheme="majorHAnsi"/>
                <w:b/>
                <w:bCs/>
              </w:rPr>
              <w:t xml:space="preserve"> of the </w:t>
            </w:r>
            <w:r w:rsidRPr="00F956F3">
              <w:rPr>
                <w:rFonts w:asciiTheme="majorHAnsi" w:hAnsiTheme="majorHAnsi" w:cstheme="majorHAnsi"/>
                <w:b/>
                <w:bCs/>
                <w:lang w:val="en"/>
              </w:rPr>
              <w:t xml:space="preserve">Center for </w:t>
            </w:r>
            <w:r w:rsidR="007E69C1">
              <w:rPr>
                <w:rFonts w:asciiTheme="majorHAnsi" w:hAnsiTheme="majorHAnsi" w:cstheme="majorHAnsi"/>
                <w:b/>
                <w:bCs/>
                <w:lang w:val="en"/>
              </w:rPr>
              <w:t>I</w:t>
            </w:r>
            <w:r w:rsidRPr="00F956F3">
              <w:rPr>
                <w:rFonts w:asciiTheme="majorHAnsi" w:hAnsiTheme="majorHAnsi" w:cstheme="majorHAnsi"/>
                <w:b/>
                <w:bCs/>
                <w:lang w:val="en"/>
              </w:rPr>
              <w:t xml:space="preserve">nterdisciplinary and </w:t>
            </w:r>
            <w:r w:rsidR="007E69C1">
              <w:rPr>
                <w:rFonts w:asciiTheme="majorHAnsi" w:hAnsiTheme="majorHAnsi" w:cstheme="majorHAnsi"/>
                <w:b/>
                <w:bCs/>
                <w:lang w:val="en"/>
              </w:rPr>
              <w:t>M</w:t>
            </w:r>
            <w:r w:rsidRPr="00F956F3">
              <w:rPr>
                <w:rFonts w:asciiTheme="majorHAnsi" w:hAnsiTheme="majorHAnsi" w:cstheme="majorHAnsi"/>
                <w:b/>
                <w:bCs/>
                <w:lang w:val="en"/>
              </w:rPr>
              <w:t>ultidisciplinary studies</w:t>
            </w:r>
            <w:r w:rsidR="007E69C1">
              <w:rPr>
                <w:rFonts w:asciiTheme="majorHAnsi" w:hAnsiTheme="majorHAnsi" w:cstheme="majorHAnsi"/>
                <w:b/>
                <w:bCs/>
                <w:lang w:val="en"/>
              </w:rPr>
              <w:t>, UoM</w:t>
            </w:r>
          </w:p>
          <w:p w:rsidR="00954607" w:rsidRPr="00415DB1" w:rsidRDefault="00954607" w:rsidP="00954607">
            <w:pPr>
              <w:pStyle w:val="ListParagraph"/>
              <w:spacing w:before="120" w:after="120"/>
              <w:ind w:left="456"/>
              <w:rPr>
                <w:rFonts w:asciiTheme="majorHAnsi" w:hAnsiTheme="majorHAnsi" w:cstheme="majorHAnsi"/>
              </w:rPr>
            </w:pPr>
          </w:p>
          <w:p w:rsidR="00415DB1" w:rsidRPr="00F956F3" w:rsidRDefault="00415DB1" w:rsidP="008E2AA8">
            <w:pPr>
              <w:pStyle w:val="ListParagraph"/>
              <w:numPr>
                <w:ilvl w:val="0"/>
                <w:numId w:val="9"/>
              </w:numPr>
              <w:spacing w:before="120" w:after="120"/>
              <w:ind w:left="456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Best practices in International Cooperation and Exchange in </w:t>
            </w:r>
            <w:r w:rsidR="00AA23E7">
              <w:rPr>
                <w:rFonts w:asciiTheme="majorHAnsi" w:hAnsiTheme="majorHAnsi" w:cstheme="majorHAnsi"/>
              </w:rPr>
              <w:t xml:space="preserve">Arts </w:t>
            </w:r>
            <w:proofErr w:type="gramStart"/>
            <w:r w:rsidR="00AA23E7">
              <w:rPr>
                <w:rFonts w:asciiTheme="majorHAnsi" w:hAnsiTheme="majorHAnsi" w:cstheme="majorHAnsi"/>
              </w:rPr>
              <w:t>Education  -</w:t>
            </w:r>
            <w:proofErr w:type="gramEnd"/>
            <w:r w:rsidR="00AA23E7">
              <w:rPr>
                <w:rFonts w:asciiTheme="majorHAnsi" w:hAnsiTheme="majorHAnsi" w:cstheme="majorHAnsi"/>
              </w:rPr>
              <w:t xml:space="preserve"> </w:t>
            </w:r>
            <w:r w:rsidR="00AA23E7" w:rsidRPr="00954607">
              <w:rPr>
                <w:rFonts w:asciiTheme="majorHAnsi" w:hAnsiTheme="majorHAnsi" w:cstheme="majorHAnsi"/>
                <w:b/>
                <w:bCs/>
              </w:rPr>
              <w:t xml:space="preserve">By </w:t>
            </w:r>
            <w:r w:rsidR="00954607" w:rsidRPr="00954607">
              <w:rPr>
                <w:rFonts w:asciiTheme="majorHAnsi" w:hAnsiTheme="majorHAnsi" w:cstheme="majorHAnsi"/>
                <w:b/>
                <w:bCs/>
              </w:rPr>
              <w:t xml:space="preserve">Maja </w:t>
            </w:r>
            <w:proofErr w:type="spellStart"/>
            <w:r w:rsidR="00954607" w:rsidRPr="00954607">
              <w:rPr>
                <w:rFonts w:asciiTheme="majorHAnsi" w:hAnsiTheme="majorHAnsi" w:cstheme="majorHAnsi"/>
                <w:b/>
                <w:bCs/>
              </w:rPr>
              <w:t>Šofranac</w:t>
            </w:r>
            <w:proofErr w:type="spellEnd"/>
            <w:r w:rsidR="00954607" w:rsidRPr="00954607">
              <w:rPr>
                <w:rFonts w:asciiTheme="majorHAnsi" w:hAnsiTheme="majorHAnsi" w:cstheme="majorHAnsi"/>
                <w:b/>
                <w:bCs/>
              </w:rPr>
              <w:t>, Vice-Dean for International Cooperation, Faculty of Fine Arts, UoM</w:t>
            </w:r>
            <w:r w:rsidR="00AA23E7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8E00EE" w:rsidTr="005B46AD">
        <w:tc>
          <w:tcPr>
            <w:tcW w:w="2263" w:type="dxa"/>
          </w:tcPr>
          <w:p w:rsidR="008E00EE" w:rsidRPr="001F1785" w:rsidRDefault="001F1785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F1785">
              <w:rPr>
                <w:rFonts w:asciiTheme="majorHAnsi" w:hAnsiTheme="majorHAnsi" w:cstheme="majorHAnsi"/>
              </w:rPr>
              <w:t>Expected outputs</w:t>
            </w:r>
          </w:p>
        </w:tc>
        <w:tc>
          <w:tcPr>
            <w:tcW w:w="8075" w:type="dxa"/>
          </w:tcPr>
          <w:p w:rsidR="008E00EE" w:rsidRPr="00F956F3" w:rsidRDefault="001F1785" w:rsidP="008E2AA8">
            <w:pPr>
              <w:pStyle w:val="ListParagraph"/>
              <w:numPr>
                <w:ilvl w:val="0"/>
                <w:numId w:val="9"/>
              </w:numPr>
              <w:spacing w:before="120" w:after="120"/>
              <w:ind w:left="456"/>
              <w:rPr>
                <w:rFonts w:asciiTheme="majorHAnsi" w:hAnsiTheme="majorHAnsi" w:cstheme="majorHAnsi"/>
              </w:rPr>
            </w:pPr>
            <w:r w:rsidRPr="00F956F3">
              <w:rPr>
                <w:rFonts w:asciiTheme="majorHAnsi" w:hAnsiTheme="majorHAnsi" w:cstheme="majorHAnsi"/>
              </w:rPr>
              <w:t>New knowledge acquisition</w:t>
            </w:r>
          </w:p>
        </w:tc>
      </w:tr>
      <w:tr w:rsidR="004E1F23" w:rsidTr="008E2AA8">
        <w:tc>
          <w:tcPr>
            <w:tcW w:w="2263" w:type="dxa"/>
            <w:shd w:val="clear" w:color="auto" w:fill="D9E2F3" w:themeFill="accent1" w:themeFillTint="33"/>
          </w:tcPr>
          <w:p w:rsidR="004E1F23" w:rsidRPr="008D6C89" w:rsidRDefault="008D6C89" w:rsidP="008E2AA8">
            <w:pPr>
              <w:spacing w:before="120" w:after="120"/>
              <w:rPr>
                <w:rFonts w:asciiTheme="majorHAnsi" w:hAnsiTheme="majorHAnsi" w:cstheme="majorHAnsi"/>
                <w:color w:val="000000" w:themeColor="text1"/>
              </w:rPr>
            </w:pPr>
            <w:r w:rsidRPr="008D6C89">
              <w:rPr>
                <w:rFonts w:asciiTheme="majorHAnsi" w:hAnsiTheme="majorHAnsi" w:cstheme="majorHAnsi"/>
                <w:color w:val="000000" w:themeColor="text1"/>
              </w:rPr>
              <w:t>h 13.30</w:t>
            </w:r>
          </w:p>
        </w:tc>
        <w:tc>
          <w:tcPr>
            <w:tcW w:w="8075" w:type="dxa"/>
            <w:shd w:val="clear" w:color="auto" w:fill="D9E2F3" w:themeFill="accent1" w:themeFillTint="33"/>
          </w:tcPr>
          <w:p w:rsidR="004E1F23" w:rsidRPr="008D6C89" w:rsidRDefault="008D6C89" w:rsidP="008E2AA8">
            <w:pPr>
              <w:spacing w:before="120" w:after="120"/>
              <w:rPr>
                <w:rFonts w:asciiTheme="majorHAnsi" w:hAnsiTheme="majorHAnsi" w:cstheme="majorHAnsi"/>
                <w:color w:val="000000" w:themeColor="text1"/>
              </w:rPr>
            </w:pPr>
            <w:r w:rsidRPr="008D6C89">
              <w:rPr>
                <w:rFonts w:asciiTheme="majorHAnsi" w:hAnsiTheme="majorHAnsi" w:cstheme="majorHAnsi"/>
                <w:color w:val="000000" w:themeColor="text1"/>
              </w:rPr>
              <w:t xml:space="preserve">Lunch Break   </w:t>
            </w:r>
          </w:p>
        </w:tc>
      </w:tr>
      <w:tr w:rsidR="004E1F23" w:rsidTr="008E2AA8">
        <w:trPr>
          <w:trHeight w:val="71"/>
        </w:trPr>
        <w:tc>
          <w:tcPr>
            <w:tcW w:w="2263" w:type="dxa"/>
          </w:tcPr>
          <w:p w:rsidR="004E1F23" w:rsidRPr="008E2AA8" w:rsidRDefault="004E1F23" w:rsidP="008E2AA8">
            <w:pPr>
              <w:spacing w:before="120" w:after="120"/>
              <w:jc w:val="both"/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  <w:tc>
          <w:tcPr>
            <w:tcW w:w="8075" w:type="dxa"/>
          </w:tcPr>
          <w:p w:rsidR="004E1F23" w:rsidRPr="008E2AA8" w:rsidRDefault="004E1F23" w:rsidP="008E2AA8">
            <w:pPr>
              <w:spacing w:before="120" w:after="120"/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</w:tr>
      <w:tr w:rsidR="004E1F23" w:rsidTr="008E2AA8">
        <w:tc>
          <w:tcPr>
            <w:tcW w:w="2263" w:type="dxa"/>
            <w:shd w:val="clear" w:color="auto" w:fill="D9E2F3" w:themeFill="accent1" w:themeFillTint="33"/>
          </w:tcPr>
          <w:p w:rsidR="004E1F23" w:rsidRPr="00F956F3" w:rsidRDefault="00F956F3" w:rsidP="008E2AA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F956F3">
              <w:rPr>
                <w:rFonts w:asciiTheme="majorHAnsi" w:hAnsiTheme="majorHAnsi" w:cstheme="majorHAnsi"/>
                <w:b/>
                <w:bCs/>
              </w:rPr>
              <w:t>h 15.00</w:t>
            </w:r>
          </w:p>
        </w:tc>
        <w:tc>
          <w:tcPr>
            <w:tcW w:w="8075" w:type="dxa"/>
            <w:shd w:val="clear" w:color="auto" w:fill="D9E2F3" w:themeFill="accent1" w:themeFillTint="33"/>
          </w:tcPr>
          <w:p w:rsidR="004E1F23" w:rsidRPr="00F956F3" w:rsidRDefault="00190B34" w:rsidP="008E2AA8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Full </w:t>
            </w:r>
            <w:r w:rsidR="00F956F3" w:rsidRPr="00F956F3">
              <w:rPr>
                <w:rFonts w:asciiTheme="majorHAnsi" w:hAnsiTheme="majorHAnsi" w:cstheme="majorHAnsi"/>
                <w:b/>
                <w:bCs/>
              </w:rPr>
              <w:t xml:space="preserve">Prof. 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Janko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Ljumović</w:t>
            </w:r>
            <w:proofErr w:type="spellEnd"/>
            <w:r w:rsidR="00F956F3" w:rsidRPr="00F956F3">
              <w:rPr>
                <w:rFonts w:asciiTheme="majorHAnsi" w:hAnsiTheme="majorHAnsi" w:cstheme="majorHAnsi"/>
                <w:b/>
                <w:bCs/>
              </w:rPr>
              <w:t xml:space="preserve">  -</w:t>
            </w:r>
            <w:proofErr w:type="gramEnd"/>
            <w:r w:rsidR="00F956F3" w:rsidRPr="00F956F3">
              <w:rPr>
                <w:rFonts w:asciiTheme="majorHAnsi" w:hAnsiTheme="majorHAnsi" w:cstheme="majorHAnsi"/>
                <w:b/>
                <w:bCs/>
              </w:rPr>
              <w:t xml:space="preserve"> Interdisciplinary fields</w:t>
            </w:r>
            <w:r w:rsidR="00F956F3">
              <w:rPr>
                <w:rFonts w:asciiTheme="majorHAnsi" w:hAnsiTheme="majorHAnsi" w:cstheme="majorHAnsi"/>
                <w:b/>
                <w:bCs/>
              </w:rPr>
              <w:t xml:space="preserve"> of cooperation</w:t>
            </w:r>
            <w:r w:rsidR="00F956F3" w:rsidRPr="00F956F3">
              <w:rPr>
                <w:rFonts w:asciiTheme="majorHAnsi" w:hAnsiTheme="majorHAnsi" w:cstheme="majorHAnsi"/>
                <w:b/>
                <w:bCs/>
              </w:rPr>
              <w:t xml:space="preserve">  - Moderator </w:t>
            </w:r>
          </w:p>
        </w:tc>
      </w:tr>
      <w:tr w:rsidR="004E1F23" w:rsidTr="005B46AD">
        <w:tc>
          <w:tcPr>
            <w:tcW w:w="2263" w:type="dxa"/>
          </w:tcPr>
          <w:p w:rsidR="004E1F23" w:rsidRPr="001F1785" w:rsidRDefault="00F956F3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F1785">
              <w:rPr>
                <w:rFonts w:asciiTheme="majorHAnsi" w:hAnsiTheme="majorHAnsi" w:cstheme="majorHAnsi"/>
              </w:rPr>
              <w:t>Contents and inputs</w:t>
            </w:r>
          </w:p>
        </w:tc>
        <w:tc>
          <w:tcPr>
            <w:tcW w:w="8075" w:type="dxa"/>
          </w:tcPr>
          <w:p w:rsidR="00EC14B1" w:rsidRPr="008E2AA8" w:rsidRDefault="00F956F3" w:rsidP="008E2AA8">
            <w:pPr>
              <w:pStyle w:val="Default"/>
              <w:numPr>
                <w:ilvl w:val="0"/>
                <w:numId w:val="8"/>
              </w:numPr>
              <w:spacing w:before="120" w:after="120"/>
              <w:ind w:left="456"/>
              <w:rPr>
                <w:rFonts w:asciiTheme="majorHAnsi" w:hAnsiTheme="majorHAnsi" w:cstheme="majorHAnsi"/>
                <w:b/>
                <w:bCs/>
              </w:rPr>
            </w:pPr>
            <w:r w:rsidRPr="00F956F3">
              <w:rPr>
                <w:rFonts w:asciiTheme="majorHAnsi" w:hAnsiTheme="majorHAnsi" w:cstheme="majorHAnsi"/>
              </w:rPr>
              <w:t xml:space="preserve">Creative Industries and interdisciplinary challenges – </w:t>
            </w:r>
            <w:r w:rsidRPr="00F956F3">
              <w:rPr>
                <w:rFonts w:asciiTheme="majorHAnsi" w:hAnsiTheme="majorHAnsi" w:cstheme="majorHAnsi"/>
                <w:b/>
                <w:bCs/>
              </w:rPr>
              <w:t xml:space="preserve">by </w:t>
            </w:r>
            <w:r w:rsidR="00F93DAC">
              <w:rPr>
                <w:rFonts w:asciiTheme="majorHAnsi" w:hAnsiTheme="majorHAnsi" w:cstheme="majorHAnsi"/>
                <w:b/>
                <w:bCs/>
              </w:rPr>
              <w:t xml:space="preserve">Ph.D. </w:t>
            </w:r>
            <w:proofErr w:type="spellStart"/>
            <w:r w:rsidRPr="00F956F3">
              <w:rPr>
                <w:rFonts w:asciiTheme="majorHAnsi" w:hAnsiTheme="majorHAnsi" w:cstheme="majorHAnsi"/>
                <w:b/>
                <w:bCs/>
              </w:rPr>
              <w:t>Marija</w:t>
            </w:r>
            <w:proofErr w:type="spellEnd"/>
            <w:r w:rsidRPr="00F956F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2A7C6D">
              <w:rPr>
                <w:rFonts w:asciiTheme="majorHAnsi" w:hAnsiTheme="majorHAnsi" w:cstheme="majorHAnsi"/>
                <w:b/>
                <w:bCs/>
              </w:rPr>
              <w:t>Sarap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F956F3">
              <w:rPr>
                <w:rFonts w:asciiTheme="majorHAnsi" w:hAnsiTheme="majorHAnsi" w:cstheme="majorHAnsi"/>
                <w:b/>
                <w:bCs/>
              </w:rPr>
              <w:t xml:space="preserve">General director of the Directory for the </w:t>
            </w:r>
            <w:r>
              <w:rPr>
                <w:rFonts w:asciiTheme="majorHAnsi" w:hAnsiTheme="majorHAnsi" w:cstheme="majorHAnsi"/>
                <w:b/>
                <w:bCs/>
              </w:rPr>
              <w:t>D</w:t>
            </w:r>
            <w:r w:rsidRPr="00F956F3">
              <w:rPr>
                <w:rFonts w:asciiTheme="majorHAnsi" w:hAnsiTheme="majorHAnsi" w:cstheme="majorHAnsi"/>
                <w:b/>
                <w:bCs/>
              </w:rPr>
              <w:t xml:space="preserve">evelopment of Creative industries and Capital Investments in the Ministry of Culture and Media. </w:t>
            </w:r>
          </w:p>
          <w:p w:rsidR="00EC14B1" w:rsidRPr="00415DB1" w:rsidRDefault="00415DB1" w:rsidP="008E2AA8">
            <w:pPr>
              <w:pStyle w:val="Default"/>
              <w:numPr>
                <w:ilvl w:val="0"/>
                <w:numId w:val="8"/>
              </w:numPr>
              <w:spacing w:before="120" w:after="120"/>
              <w:ind w:left="456"/>
              <w:rPr>
                <w:rFonts w:asciiTheme="majorHAnsi" w:hAnsiTheme="majorHAnsi" w:cstheme="majorHAnsi"/>
                <w:b/>
                <w:bCs/>
                <w:lang w:val="en-ME"/>
              </w:rPr>
            </w:pPr>
            <w:proofErr w:type="spellStart"/>
            <w:r>
              <w:rPr>
                <w:rFonts w:asciiTheme="majorHAnsi" w:hAnsiTheme="majorHAnsi" w:cstheme="majorHAnsi"/>
                <w:lang w:val="sr-Latn-RS"/>
              </w:rPr>
              <w:t>National</w:t>
            </w:r>
            <w:proofErr w:type="spellEnd"/>
            <w:r>
              <w:rPr>
                <w:rFonts w:asciiTheme="majorHAnsi" w:hAnsiTheme="majorHAnsi" w:cstheme="majorHAnsi"/>
                <w:lang w:val="sr-Latn-R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sr-Latn-RS"/>
              </w:rPr>
              <w:t>theatre</w:t>
            </w:r>
            <w:proofErr w:type="spellEnd"/>
            <w:r>
              <w:rPr>
                <w:rFonts w:asciiTheme="majorHAnsi" w:hAnsiTheme="majorHAnsi" w:cstheme="majorHAnsi"/>
                <w:lang w:val="sr-Latn-R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sr-Latn-RS"/>
              </w:rPr>
              <w:t>perspectives</w:t>
            </w:r>
            <w:proofErr w:type="spellEnd"/>
            <w:r>
              <w:rPr>
                <w:rFonts w:asciiTheme="majorHAnsi" w:hAnsiTheme="majorHAnsi" w:cstheme="majorHAnsi"/>
                <w:lang w:val="sr-Latn-RS"/>
              </w:rPr>
              <w:t xml:space="preserve"> in </w:t>
            </w:r>
            <w:proofErr w:type="spellStart"/>
            <w:r>
              <w:rPr>
                <w:rFonts w:asciiTheme="majorHAnsi" w:hAnsiTheme="majorHAnsi" w:cstheme="majorHAnsi"/>
                <w:lang w:val="sr-Latn-RS"/>
              </w:rPr>
              <w:t>facilitating</w:t>
            </w:r>
            <w:proofErr w:type="spellEnd"/>
            <w:r>
              <w:rPr>
                <w:rFonts w:asciiTheme="majorHAnsi" w:hAnsiTheme="majorHAnsi" w:cstheme="majorHAnsi"/>
                <w:lang w:val="sr-Latn-R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sr-Latn-RS"/>
              </w:rPr>
              <w:t>the</w:t>
            </w:r>
            <w:proofErr w:type="spellEnd"/>
            <w:r>
              <w:rPr>
                <w:rFonts w:asciiTheme="majorHAnsi" w:hAnsiTheme="majorHAnsi" w:cstheme="majorHAnsi"/>
                <w:lang w:val="sr-Latn-R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sr-Latn-RS"/>
              </w:rPr>
              <w:t>ongoing</w:t>
            </w:r>
            <w:proofErr w:type="spellEnd"/>
            <w:r>
              <w:rPr>
                <w:rFonts w:asciiTheme="majorHAnsi" w:hAnsiTheme="majorHAnsi" w:cstheme="majorHAnsi"/>
                <w:lang w:val="sr-Latn-R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sr-Latn-RS"/>
              </w:rPr>
              <w:t>changes</w:t>
            </w:r>
            <w:proofErr w:type="spellEnd"/>
            <w:r>
              <w:rPr>
                <w:rFonts w:asciiTheme="majorHAnsi" w:hAnsiTheme="majorHAnsi" w:cstheme="majorHAnsi"/>
                <w:lang w:val="sr-Latn-RS"/>
              </w:rPr>
              <w:t xml:space="preserve"> in art </w:t>
            </w:r>
            <w:proofErr w:type="spellStart"/>
            <w:r>
              <w:rPr>
                <w:rFonts w:asciiTheme="majorHAnsi" w:hAnsiTheme="majorHAnsi" w:cstheme="majorHAnsi"/>
                <w:lang w:val="sr-Latn-RS"/>
              </w:rPr>
              <w:t>education</w:t>
            </w:r>
            <w:proofErr w:type="spellEnd"/>
            <w:r>
              <w:rPr>
                <w:rFonts w:asciiTheme="majorHAnsi" w:hAnsiTheme="majorHAnsi" w:cstheme="majorHAnsi"/>
                <w:lang w:val="sr-Latn-RS"/>
              </w:rPr>
              <w:t xml:space="preserve"> – </w:t>
            </w:r>
            <w:proofErr w:type="spellStart"/>
            <w:r w:rsidRPr="00415DB1">
              <w:rPr>
                <w:rFonts w:asciiTheme="majorHAnsi" w:hAnsiTheme="majorHAnsi" w:cstheme="majorHAnsi"/>
                <w:b/>
                <w:bCs/>
                <w:lang w:val="sr-Latn-RS"/>
              </w:rPr>
              <w:t>by</w:t>
            </w:r>
            <w:proofErr w:type="spellEnd"/>
            <w:r w:rsidRPr="00415DB1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 </w:t>
            </w:r>
            <w:r w:rsidR="00671544">
              <w:rPr>
                <w:rFonts w:asciiTheme="majorHAnsi" w:hAnsiTheme="majorHAnsi" w:cstheme="majorHAnsi"/>
                <w:b/>
                <w:bCs/>
                <w:lang w:val="sr-Latn-RS"/>
              </w:rPr>
              <w:t>Vesna Vujošević</w:t>
            </w:r>
            <w:r w:rsidR="00DD5C25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 - </w:t>
            </w:r>
            <w:proofErr w:type="spellStart"/>
            <w:r w:rsidR="00DD5C25">
              <w:rPr>
                <w:rFonts w:asciiTheme="majorHAnsi" w:hAnsiTheme="majorHAnsi" w:cstheme="majorHAnsi"/>
                <w:b/>
                <w:bCs/>
                <w:lang w:val="sr-Latn-RS"/>
              </w:rPr>
              <w:t>Labović</w:t>
            </w:r>
            <w:proofErr w:type="spellEnd"/>
            <w:r w:rsidRPr="00415DB1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, </w:t>
            </w:r>
            <w:proofErr w:type="spellStart"/>
            <w:r w:rsidR="00671544">
              <w:rPr>
                <w:rFonts w:asciiTheme="majorHAnsi" w:hAnsiTheme="majorHAnsi" w:cstheme="majorHAnsi"/>
                <w:b/>
                <w:bCs/>
                <w:lang w:val="sr-Latn-RS"/>
              </w:rPr>
              <w:t>Artistic</w:t>
            </w:r>
            <w:proofErr w:type="spellEnd"/>
            <w:r w:rsidR="00671544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 </w:t>
            </w:r>
            <w:proofErr w:type="spellStart"/>
            <w:r w:rsidR="00671544">
              <w:rPr>
                <w:rFonts w:asciiTheme="majorHAnsi" w:hAnsiTheme="majorHAnsi" w:cstheme="majorHAnsi"/>
                <w:b/>
                <w:bCs/>
                <w:lang w:val="sr-Latn-RS"/>
              </w:rPr>
              <w:t>director</w:t>
            </w:r>
            <w:proofErr w:type="spellEnd"/>
            <w:r w:rsidRPr="00415DB1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 </w:t>
            </w:r>
            <w:proofErr w:type="spellStart"/>
            <w:r w:rsidRPr="00415DB1">
              <w:rPr>
                <w:rFonts w:asciiTheme="majorHAnsi" w:hAnsiTheme="majorHAnsi" w:cstheme="majorHAnsi"/>
                <w:b/>
                <w:bCs/>
                <w:lang w:val="sr-Latn-RS"/>
              </w:rPr>
              <w:t>of</w:t>
            </w:r>
            <w:proofErr w:type="spellEnd"/>
            <w:r w:rsidRPr="00415DB1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 Montenegrin </w:t>
            </w:r>
            <w:proofErr w:type="spellStart"/>
            <w:r w:rsidRPr="00415DB1">
              <w:rPr>
                <w:rFonts w:asciiTheme="majorHAnsi" w:hAnsiTheme="majorHAnsi" w:cstheme="majorHAnsi"/>
                <w:b/>
                <w:bCs/>
                <w:lang w:val="sr-Latn-RS"/>
              </w:rPr>
              <w:t>National</w:t>
            </w:r>
            <w:proofErr w:type="spellEnd"/>
            <w:r w:rsidRPr="00415DB1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 Theatre</w:t>
            </w:r>
          </w:p>
          <w:p w:rsidR="009E31AC" w:rsidRPr="00415DB1" w:rsidRDefault="009E31AC" w:rsidP="00415DB1">
            <w:pPr>
              <w:pStyle w:val="Default"/>
              <w:numPr>
                <w:ilvl w:val="0"/>
                <w:numId w:val="8"/>
              </w:numPr>
              <w:spacing w:before="120" w:after="120"/>
              <w:ind w:left="456"/>
              <w:rPr>
                <w:rFonts w:asciiTheme="majorHAnsi" w:hAnsiTheme="majorHAnsi" w:cstheme="majorHAnsi"/>
                <w:lang w:val="en-ME"/>
              </w:rPr>
            </w:pPr>
            <w:r>
              <w:rPr>
                <w:rFonts w:asciiTheme="majorHAnsi" w:hAnsiTheme="majorHAnsi" w:cstheme="majorHAnsi"/>
                <w:lang w:val="en"/>
              </w:rPr>
              <w:t xml:space="preserve">Managing city theatre repertoire landscape – </w:t>
            </w:r>
            <w:r w:rsidRPr="009E31AC">
              <w:rPr>
                <w:rFonts w:asciiTheme="majorHAnsi" w:hAnsiTheme="majorHAnsi" w:cstheme="majorHAnsi"/>
                <w:b/>
                <w:bCs/>
                <w:lang w:val="en"/>
              </w:rPr>
              <w:t xml:space="preserve">by </w:t>
            </w:r>
            <w:proofErr w:type="spellStart"/>
            <w:r w:rsidRPr="009E31AC">
              <w:rPr>
                <w:rFonts w:asciiTheme="majorHAnsi" w:hAnsiTheme="majorHAnsi" w:cstheme="majorHAnsi"/>
                <w:b/>
                <w:bCs/>
                <w:lang w:val="en"/>
              </w:rPr>
              <w:t>Ivona</w:t>
            </w:r>
            <w:proofErr w:type="spellEnd"/>
            <w:r w:rsidRPr="009E31AC">
              <w:rPr>
                <w:rFonts w:asciiTheme="majorHAnsi" w:hAnsiTheme="majorHAnsi" w:cstheme="majorHAnsi"/>
                <w:b/>
                <w:bCs/>
                <w:lang w:val="en"/>
              </w:rPr>
              <w:t xml:space="preserve"> </w:t>
            </w:r>
            <w:proofErr w:type="spellStart"/>
            <w:r w:rsidRPr="009E31AC">
              <w:rPr>
                <w:rFonts w:asciiTheme="majorHAnsi" w:hAnsiTheme="majorHAnsi" w:cstheme="majorHAnsi"/>
                <w:b/>
                <w:bCs/>
                <w:lang w:val="en"/>
              </w:rPr>
              <w:t>Čović</w:t>
            </w:r>
            <w:proofErr w:type="spellEnd"/>
            <w:r w:rsidRPr="009E31AC">
              <w:rPr>
                <w:rFonts w:asciiTheme="majorHAnsi" w:hAnsiTheme="majorHAnsi" w:cstheme="majorHAnsi"/>
                <w:b/>
                <w:bCs/>
                <w:lang w:val="en"/>
              </w:rPr>
              <w:t xml:space="preserve">, </w:t>
            </w:r>
            <w:r>
              <w:rPr>
                <w:rFonts w:asciiTheme="majorHAnsi" w:hAnsiTheme="majorHAnsi" w:cstheme="majorHAnsi"/>
                <w:b/>
                <w:bCs/>
                <w:lang w:val="en"/>
              </w:rPr>
              <w:t>M</w:t>
            </w:r>
            <w:r w:rsidRPr="009E31AC">
              <w:rPr>
                <w:rFonts w:asciiTheme="majorHAnsi" w:hAnsiTheme="majorHAnsi" w:cstheme="majorHAnsi"/>
                <w:b/>
                <w:bCs/>
                <w:lang w:val="en"/>
              </w:rPr>
              <w:t xml:space="preserve">anaging and </w:t>
            </w:r>
            <w:r>
              <w:rPr>
                <w:rFonts w:asciiTheme="majorHAnsi" w:hAnsiTheme="majorHAnsi" w:cstheme="majorHAnsi"/>
                <w:b/>
                <w:bCs/>
                <w:lang w:val="en"/>
              </w:rPr>
              <w:t>A</w:t>
            </w:r>
            <w:r w:rsidRPr="009E31AC">
              <w:rPr>
                <w:rFonts w:asciiTheme="majorHAnsi" w:hAnsiTheme="majorHAnsi" w:cstheme="majorHAnsi"/>
                <w:b/>
                <w:bCs/>
                <w:lang w:val="en"/>
              </w:rPr>
              <w:t xml:space="preserve">rtistic director of City Theatre </w:t>
            </w:r>
            <w:r>
              <w:rPr>
                <w:rFonts w:asciiTheme="majorHAnsi" w:hAnsiTheme="majorHAnsi" w:cstheme="majorHAnsi"/>
                <w:b/>
                <w:bCs/>
                <w:lang w:val="en"/>
              </w:rPr>
              <w:t>–</w:t>
            </w:r>
            <w:r w:rsidRPr="009E31AC">
              <w:rPr>
                <w:rFonts w:asciiTheme="majorHAnsi" w:hAnsiTheme="majorHAnsi" w:cstheme="majorHAnsi"/>
                <w:b/>
                <w:bCs/>
                <w:lang w:val="en"/>
              </w:rPr>
              <w:t xml:space="preserve"> Podgorica</w:t>
            </w:r>
            <w:r>
              <w:rPr>
                <w:rFonts w:asciiTheme="majorHAnsi" w:hAnsiTheme="majorHAnsi" w:cstheme="majorHAnsi"/>
                <w:b/>
                <w:bCs/>
                <w:lang w:val="en"/>
              </w:rPr>
              <w:t>.</w:t>
            </w:r>
            <w:r>
              <w:rPr>
                <w:rFonts w:asciiTheme="majorHAnsi" w:hAnsiTheme="majorHAnsi" w:cstheme="majorHAnsi"/>
                <w:lang w:val="en"/>
              </w:rPr>
              <w:t xml:space="preserve"> </w:t>
            </w:r>
          </w:p>
        </w:tc>
      </w:tr>
      <w:tr w:rsidR="00BD2ABE" w:rsidTr="005B46AD">
        <w:tc>
          <w:tcPr>
            <w:tcW w:w="2263" w:type="dxa"/>
          </w:tcPr>
          <w:p w:rsidR="00BD2ABE" w:rsidRPr="001F1785" w:rsidRDefault="00BD2ABE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1F1785">
              <w:rPr>
                <w:rFonts w:asciiTheme="majorHAnsi" w:hAnsiTheme="majorHAnsi" w:cstheme="majorHAnsi"/>
              </w:rPr>
              <w:t>Expected outputs</w:t>
            </w:r>
          </w:p>
        </w:tc>
        <w:tc>
          <w:tcPr>
            <w:tcW w:w="8075" w:type="dxa"/>
          </w:tcPr>
          <w:p w:rsidR="00BD2ABE" w:rsidRPr="00F956F3" w:rsidRDefault="00BD2ABE" w:rsidP="008E2AA8">
            <w:pPr>
              <w:pStyle w:val="Default"/>
              <w:numPr>
                <w:ilvl w:val="0"/>
                <w:numId w:val="8"/>
              </w:numPr>
              <w:spacing w:before="120" w:after="120"/>
              <w:ind w:left="456"/>
              <w:rPr>
                <w:rFonts w:asciiTheme="majorHAnsi" w:hAnsiTheme="majorHAnsi" w:cstheme="majorHAnsi"/>
              </w:rPr>
            </w:pPr>
            <w:r w:rsidRPr="001F1785">
              <w:rPr>
                <w:rFonts w:asciiTheme="majorHAnsi" w:hAnsiTheme="majorHAnsi" w:cstheme="majorHAnsi"/>
              </w:rPr>
              <w:t>New knowledge acquisition</w:t>
            </w:r>
          </w:p>
        </w:tc>
      </w:tr>
      <w:tr w:rsidR="00BD2ABE" w:rsidTr="00BD2ABE">
        <w:tc>
          <w:tcPr>
            <w:tcW w:w="10338" w:type="dxa"/>
            <w:gridSpan w:val="2"/>
            <w:shd w:val="clear" w:color="auto" w:fill="0072C7"/>
          </w:tcPr>
          <w:p w:rsidR="00BD2ABE" w:rsidRPr="008E2AA8" w:rsidRDefault="00BD2ABE" w:rsidP="00EC14B1">
            <w:pPr>
              <w:pStyle w:val="Default"/>
              <w:spacing w:before="120" w:after="120"/>
              <w:ind w:left="456"/>
              <w:jc w:val="center"/>
              <w:rPr>
                <w:rFonts w:asciiTheme="majorHAnsi" w:hAnsiTheme="majorHAnsi" w:cstheme="majorHAnsi"/>
                <w:b/>
                <w:bCs/>
                <w:color w:val="0072C7"/>
              </w:rPr>
            </w:pPr>
            <w:r w:rsidRPr="008E2AA8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h. 16 End of the Session of the Day 1</w:t>
            </w:r>
          </w:p>
        </w:tc>
      </w:tr>
    </w:tbl>
    <w:p w:rsidR="00BD2ABE" w:rsidRPr="00190B34" w:rsidRDefault="00BD2ABE" w:rsidP="00190B34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kern w:val="0"/>
          <w:sz w:val="8"/>
          <w:szCs w:val="8"/>
          <w:u w:val="single"/>
        </w:rPr>
      </w:pPr>
    </w:p>
    <w:p w:rsidR="00312E28" w:rsidRDefault="00312E28" w:rsidP="00BD7AB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  <w:u w:val="single"/>
        </w:rPr>
      </w:pPr>
    </w:p>
    <w:p w:rsidR="00BD7AB5" w:rsidRPr="00190B34" w:rsidRDefault="00BD7AB5" w:rsidP="00BD7AB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kern w:val="0"/>
          <w:sz w:val="28"/>
          <w:szCs w:val="28"/>
          <w:u w:val="single"/>
        </w:rPr>
      </w:pPr>
      <w:r w:rsidRPr="00190B34"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  <w:u w:val="single"/>
        </w:rPr>
        <w:t>AGENDA</w:t>
      </w:r>
    </w:p>
    <w:p w:rsidR="00BD7AB5" w:rsidRPr="00190B34" w:rsidRDefault="00BD7AB5" w:rsidP="00BD7AB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</w:rPr>
      </w:pPr>
      <w:r w:rsidRPr="00190B34"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</w:rPr>
        <w:t>Day 2</w:t>
      </w:r>
    </w:p>
    <w:p w:rsidR="00BD7AB5" w:rsidRPr="00190B34" w:rsidRDefault="00BD2ABE" w:rsidP="00BD2ABE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kern w:val="0"/>
          <w:sz w:val="28"/>
          <w:szCs w:val="28"/>
        </w:rPr>
      </w:pPr>
      <w:r w:rsidRPr="00190B34"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</w:rPr>
        <w:t>“</w:t>
      </w:r>
      <w:r w:rsidR="00134062"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</w:rPr>
        <w:t>Managing Board</w:t>
      </w:r>
      <w:r w:rsidRPr="00190B34"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</w:rPr>
        <w:t>” Hall,</w:t>
      </w:r>
      <w:r w:rsidRPr="00190B34">
        <w:rPr>
          <w:rFonts w:ascii="Calibri" w:hAnsi="Calibri" w:cs="Calibri"/>
          <w:color w:val="000000"/>
          <w:kern w:val="0"/>
          <w:sz w:val="28"/>
          <w:szCs w:val="28"/>
        </w:rPr>
        <w:t xml:space="preserve"> </w:t>
      </w:r>
      <w:r w:rsidR="009B4EBD" w:rsidRPr="00190B34"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</w:rPr>
        <w:t>University of Montenegro</w:t>
      </w:r>
    </w:p>
    <w:p w:rsidR="00190B34" w:rsidRDefault="00BD7AB5" w:rsidP="00190B34">
      <w:pPr>
        <w:jc w:val="center"/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</w:rPr>
      </w:pPr>
      <w:r w:rsidRPr="00190B34"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</w:rPr>
        <w:t>16</w:t>
      </w:r>
      <w:r w:rsidRPr="00190B34"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  <w:vertAlign w:val="superscript"/>
        </w:rPr>
        <w:t>th</w:t>
      </w:r>
      <w:r w:rsidRPr="00190B34"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</w:rPr>
        <w:t xml:space="preserve"> of May 2024</w:t>
      </w:r>
    </w:p>
    <w:p w:rsidR="00190B34" w:rsidRPr="00190B34" w:rsidRDefault="00190B34" w:rsidP="00190B34">
      <w:pPr>
        <w:jc w:val="center"/>
        <w:rPr>
          <w:rFonts w:ascii="Calibri" w:hAnsi="Calibri" w:cs="Calibri"/>
          <w:b/>
          <w:bCs/>
          <w:i/>
          <w:iCs/>
          <w:color w:val="000000"/>
          <w:kern w:val="0"/>
          <w:sz w:val="28"/>
          <w:szCs w:val="2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80"/>
        <w:gridCol w:w="8647"/>
      </w:tblGrid>
      <w:tr w:rsidR="00BD7AB5" w:rsidRPr="008E2AA8" w:rsidTr="008E2AA8">
        <w:tc>
          <w:tcPr>
            <w:tcW w:w="10627" w:type="dxa"/>
            <w:gridSpan w:val="2"/>
            <w:shd w:val="clear" w:color="auto" w:fill="0072C7"/>
          </w:tcPr>
          <w:p w:rsidR="00BD7AB5" w:rsidRPr="00D86676" w:rsidRDefault="00BD7AB5" w:rsidP="008E2AA8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D86676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h 9.30 -10.00</w:t>
            </w:r>
            <w:r w:rsidR="008E2AA8" w:rsidRPr="00D86676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</w:t>
            </w:r>
            <w:r w:rsidRPr="00D86676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Registration</w:t>
            </w:r>
          </w:p>
        </w:tc>
      </w:tr>
      <w:tr w:rsidR="00EC14B1" w:rsidRPr="008E2AA8" w:rsidTr="008E2AA8">
        <w:tc>
          <w:tcPr>
            <w:tcW w:w="1980" w:type="dxa"/>
            <w:shd w:val="clear" w:color="auto" w:fill="D9E2F3" w:themeFill="accent1" w:themeFillTint="33"/>
          </w:tcPr>
          <w:p w:rsidR="00EC14B1" w:rsidRPr="00D86676" w:rsidRDefault="00EC14B1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D86676">
              <w:rPr>
                <w:rFonts w:asciiTheme="majorHAnsi" w:hAnsiTheme="majorHAnsi" w:cstheme="majorHAnsi"/>
              </w:rPr>
              <w:t>h 10.00</w:t>
            </w:r>
          </w:p>
        </w:tc>
        <w:tc>
          <w:tcPr>
            <w:tcW w:w="8647" w:type="dxa"/>
            <w:shd w:val="clear" w:color="auto" w:fill="D9E2F3" w:themeFill="accent1" w:themeFillTint="33"/>
          </w:tcPr>
          <w:p w:rsidR="00EC14B1" w:rsidRPr="00D86676" w:rsidRDefault="00EC14B1" w:rsidP="008E2AA8">
            <w:pPr>
              <w:spacing w:before="120" w:after="120"/>
              <w:rPr>
                <w:rFonts w:asciiTheme="majorHAnsi" w:hAnsiTheme="majorHAnsi" w:cstheme="majorHAnsi"/>
                <w:b/>
                <w:bCs/>
                <w:lang w:val="sr-Latn-RS"/>
              </w:rPr>
            </w:pPr>
            <w:proofErr w:type="spellStart"/>
            <w:r w:rsidRPr="00D86676">
              <w:rPr>
                <w:rFonts w:asciiTheme="majorHAnsi" w:hAnsiTheme="majorHAnsi" w:cstheme="majorHAnsi"/>
                <w:b/>
                <w:bCs/>
                <w:lang w:val="sr-Latn-RS"/>
              </w:rPr>
              <w:t>Assoc</w:t>
            </w:r>
            <w:proofErr w:type="spellEnd"/>
            <w:r w:rsidRPr="00D86676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. Prof. </w:t>
            </w:r>
            <w:proofErr w:type="spellStart"/>
            <w:r w:rsidRPr="00D86676">
              <w:rPr>
                <w:rFonts w:asciiTheme="majorHAnsi" w:hAnsiTheme="majorHAnsi" w:cstheme="majorHAnsi"/>
                <w:b/>
                <w:bCs/>
                <w:lang w:val="sr-Latn-RS"/>
              </w:rPr>
              <w:t>Ph.D</w:t>
            </w:r>
            <w:proofErr w:type="spellEnd"/>
            <w:r w:rsidRPr="00D86676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. Vuk Vuković  - </w:t>
            </w:r>
            <w:proofErr w:type="spellStart"/>
            <w:r w:rsidRPr="00D86676">
              <w:rPr>
                <w:rFonts w:asciiTheme="majorHAnsi" w:hAnsiTheme="majorHAnsi" w:cstheme="majorHAnsi"/>
                <w:b/>
                <w:bCs/>
                <w:lang w:val="sr-Latn-RS"/>
              </w:rPr>
              <w:t>Acreditation</w:t>
            </w:r>
            <w:proofErr w:type="spellEnd"/>
            <w:r w:rsidRPr="00D86676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 </w:t>
            </w:r>
            <w:proofErr w:type="spellStart"/>
            <w:r w:rsidRPr="00D86676">
              <w:rPr>
                <w:rFonts w:asciiTheme="majorHAnsi" w:hAnsiTheme="majorHAnsi" w:cstheme="majorHAnsi"/>
                <w:b/>
                <w:bCs/>
                <w:lang w:val="sr-Latn-RS"/>
              </w:rPr>
              <w:t>procedures</w:t>
            </w:r>
            <w:proofErr w:type="spellEnd"/>
            <w:r w:rsidRPr="00D86676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 </w:t>
            </w:r>
            <w:proofErr w:type="spellStart"/>
            <w:r w:rsidRPr="00D86676">
              <w:rPr>
                <w:rFonts w:asciiTheme="majorHAnsi" w:hAnsiTheme="majorHAnsi" w:cstheme="majorHAnsi"/>
                <w:b/>
                <w:bCs/>
                <w:lang w:val="sr-Latn-RS"/>
              </w:rPr>
              <w:t>and</w:t>
            </w:r>
            <w:proofErr w:type="spellEnd"/>
            <w:r w:rsidRPr="00D86676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 </w:t>
            </w:r>
            <w:proofErr w:type="spellStart"/>
            <w:r w:rsidRPr="00D86676">
              <w:rPr>
                <w:rFonts w:asciiTheme="majorHAnsi" w:hAnsiTheme="majorHAnsi" w:cstheme="majorHAnsi"/>
                <w:b/>
                <w:bCs/>
                <w:lang w:val="sr-Latn-RS"/>
              </w:rPr>
              <w:t>validation</w:t>
            </w:r>
            <w:proofErr w:type="spellEnd"/>
            <w:r w:rsidRPr="00D86676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  - Moderator </w:t>
            </w:r>
          </w:p>
        </w:tc>
      </w:tr>
      <w:tr w:rsidR="00EC14B1" w:rsidRPr="008E2AA8" w:rsidTr="008E2AA8">
        <w:tc>
          <w:tcPr>
            <w:tcW w:w="1980" w:type="dxa"/>
          </w:tcPr>
          <w:p w:rsidR="00EC14B1" w:rsidRPr="00D86676" w:rsidRDefault="00EC14B1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D86676">
              <w:rPr>
                <w:rFonts w:asciiTheme="majorHAnsi" w:hAnsiTheme="majorHAnsi" w:cstheme="majorHAnsi"/>
              </w:rPr>
              <w:t>Contents and inputs</w:t>
            </w:r>
          </w:p>
        </w:tc>
        <w:tc>
          <w:tcPr>
            <w:tcW w:w="8647" w:type="dxa"/>
          </w:tcPr>
          <w:p w:rsidR="00020E7F" w:rsidRPr="00020E7F" w:rsidRDefault="00020E7F" w:rsidP="00020E7F">
            <w:pPr>
              <w:rPr>
                <w:lang w:val="en-ME"/>
              </w:rPr>
            </w:pPr>
          </w:p>
          <w:p w:rsidR="00020E7F" w:rsidRPr="00AB169C" w:rsidRDefault="00020E7F" w:rsidP="00020E7F">
            <w:pPr>
              <w:numPr>
                <w:ilvl w:val="0"/>
                <w:numId w:val="8"/>
              </w:numPr>
              <w:shd w:val="clear" w:color="auto" w:fill="FFFFFF"/>
              <w:rPr>
                <w:rStyle w:val="Strong"/>
                <w:rFonts w:asciiTheme="majorHAnsi" w:hAnsiTheme="majorHAnsi" w:cstheme="majorHAnsi"/>
                <w:b w:val="0"/>
                <w:bCs w:val="0"/>
                <w:color w:val="222222"/>
                <w:lang w:val="en-ME"/>
              </w:rPr>
            </w:pPr>
            <w:r w:rsidRPr="00020E7F">
              <w:rPr>
                <w:rFonts w:asciiTheme="majorHAnsi" w:hAnsiTheme="majorHAnsi" w:cstheme="majorHAnsi"/>
                <w:color w:val="222222"/>
              </w:rPr>
              <w:t xml:space="preserve">Quality Assurance of Higher Education in Montenegro - Institutional procedures of (Re)accreditations Processes and Validation on National Level, </w:t>
            </w:r>
            <w:r w:rsidRPr="00020E7F">
              <w:rPr>
                <w:rFonts w:asciiTheme="majorHAnsi" w:hAnsiTheme="majorHAnsi" w:cstheme="majorHAnsi"/>
                <w:b/>
                <w:bCs/>
                <w:color w:val="222222"/>
              </w:rPr>
              <w:t xml:space="preserve">by Kemal </w:t>
            </w:r>
            <w:proofErr w:type="spellStart"/>
            <w:r w:rsidRPr="00020E7F">
              <w:rPr>
                <w:rFonts w:asciiTheme="majorHAnsi" w:hAnsiTheme="majorHAnsi" w:cstheme="majorHAnsi"/>
                <w:b/>
                <w:bCs/>
                <w:color w:val="222222"/>
              </w:rPr>
              <w:t>Demirović</w:t>
            </w:r>
            <w:proofErr w:type="spellEnd"/>
            <w:r w:rsidRPr="00020E7F">
              <w:rPr>
                <w:rFonts w:asciiTheme="majorHAnsi" w:hAnsiTheme="majorHAnsi" w:cstheme="majorHAnsi"/>
                <w:b/>
                <w:bCs/>
                <w:color w:val="222222"/>
              </w:rPr>
              <w:t xml:space="preserve">, Advisor for evaluation of higher education institutions, Agency for Control and Quality Assurance of Higher Education of Montenegro </w:t>
            </w:r>
            <w:r w:rsidRPr="00020E7F">
              <w:rPr>
                <w:rStyle w:val="Strong"/>
                <w:rFonts w:asciiTheme="majorHAnsi" w:hAnsiTheme="majorHAnsi" w:cstheme="majorHAnsi"/>
                <w:color w:val="000000" w:themeColor="text1"/>
                <w:bdr w:val="none" w:sz="0" w:space="0" w:color="auto" w:frame="1"/>
              </w:rPr>
              <w:t>(ACQAHE)</w:t>
            </w:r>
          </w:p>
          <w:p w:rsidR="00AB169C" w:rsidRPr="00020E7F" w:rsidRDefault="00AB169C" w:rsidP="00AB169C">
            <w:pPr>
              <w:shd w:val="clear" w:color="auto" w:fill="FFFFFF"/>
              <w:ind w:left="720"/>
              <w:rPr>
                <w:rFonts w:asciiTheme="majorHAnsi" w:hAnsiTheme="majorHAnsi" w:cstheme="majorHAnsi"/>
                <w:color w:val="222222"/>
                <w:lang w:val="en-ME"/>
              </w:rPr>
            </w:pPr>
          </w:p>
          <w:p w:rsidR="005E1862" w:rsidRPr="00020E7F" w:rsidRDefault="00020E7F" w:rsidP="00020E7F">
            <w:pPr>
              <w:numPr>
                <w:ilvl w:val="0"/>
                <w:numId w:val="8"/>
              </w:numPr>
              <w:shd w:val="clear" w:color="auto" w:fill="FFFFFF"/>
              <w:rPr>
                <w:rStyle w:val="Strong"/>
                <w:rFonts w:ascii="Arial" w:hAnsi="Arial" w:cs="Arial"/>
                <w:b w:val="0"/>
                <w:bCs w:val="0"/>
                <w:color w:val="222222"/>
              </w:rPr>
            </w:pPr>
            <w:r w:rsidRPr="00020E7F">
              <w:rPr>
                <w:rFonts w:asciiTheme="majorHAnsi" w:hAnsiTheme="majorHAnsi" w:cstheme="majorHAnsi"/>
                <w:color w:val="222222"/>
              </w:rPr>
              <w:t xml:space="preserve">International relations, level of compliance with ESG standards and research activities, </w:t>
            </w:r>
            <w:r w:rsidRPr="00020E7F">
              <w:rPr>
                <w:rFonts w:asciiTheme="majorHAnsi" w:hAnsiTheme="majorHAnsi" w:cstheme="majorHAnsi"/>
                <w:b/>
                <w:bCs/>
                <w:color w:val="222222"/>
              </w:rPr>
              <w:t xml:space="preserve">by Jelena </w:t>
            </w:r>
            <w:proofErr w:type="spellStart"/>
            <w:r w:rsidRPr="00020E7F">
              <w:rPr>
                <w:rFonts w:asciiTheme="majorHAnsi" w:hAnsiTheme="majorHAnsi" w:cstheme="majorHAnsi"/>
                <w:b/>
                <w:bCs/>
                <w:color w:val="222222"/>
              </w:rPr>
              <w:t>Đukanović</w:t>
            </w:r>
            <w:proofErr w:type="spellEnd"/>
            <w:r w:rsidRPr="00020E7F">
              <w:rPr>
                <w:rFonts w:asciiTheme="majorHAnsi" w:hAnsiTheme="majorHAnsi" w:cstheme="majorHAnsi"/>
                <w:b/>
                <w:bCs/>
                <w:color w:val="222222"/>
              </w:rPr>
              <w:t xml:space="preserve">, Advisor for quality assurance, Agency for Control and Quality Assurance of Higher Education of Montenegro </w:t>
            </w:r>
            <w:r w:rsidRPr="00020E7F">
              <w:rPr>
                <w:rStyle w:val="Strong"/>
                <w:rFonts w:asciiTheme="majorHAnsi" w:hAnsiTheme="majorHAnsi" w:cstheme="majorHAnsi"/>
                <w:b w:val="0"/>
                <w:bCs w:val="0"/>
                <w:color w:val="000000" w:themeColor="text1"/>
                <w:bdr w:val="none" w:sz="0" w:space="0" w:color="auto" w:frame="1"/>
              </w:rPr>
              <w:t>(ACQAHE)</w:t>
            </w:r>
          </w:p>
          <w:p w:rsidR="00020E7F" w:rsidRPr="00020E7F" w:rsidRDefault="00020E7F" w:rsidP="00020E7F">
            <w:pPr>
              <w:shd w:val="clear" w:color="auto" w:fill="FFFFFF"/>
              <w:ind w:left="720"/>
              <w:rPr>
                <w:rFonts w:ascii="Arial" w:hAnsi="Arial" w:cs="Arial"/>
                <w:color w:val="222222"/>
              </w:rPr>
            </w:pPr>
          </w:p>
        </w:tc>
      </w:tr>
      <w:tr w:rsidR="00EC14B1" w:rsidRPr="008E2AA8" w:rsidTr="008E2AA8">
        <w:tc>
          <w:tcPr>
            <w:tcW w:w="1980" w:type="dxa"/>
          </w:tcPr>
          <w:p w:rsidR="00EC14B1" w:rsidRPr="00D86676" w:rsidRDefault="00EC14B1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D86676">
              <w:rPr>
                <w:rFonts w:asciiTheme="majorHAnsi" w:hAnsiTheme="majorHAnsi" w:cstheme="majorHAnsi"/>
              </w:rPr>
              <w:t>Expected outputs</w:t>
            </w:r>
          </w:p>
        </w:tc>
        <w:tc>
          <w:tcPr>
            <w:tcW w:w="8647" w:type="dxa"/>
          </w:tcPr>
          <w:p w:rsidR="00EC14B1" w:rsidRPr="00D86676" w:rsidRDefault="00EC14B1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D86676">
              <w:rPr>
                <w:rFonts w:asciiTheme="majorHAnsi" w:hAnsiTheme="majorHAnsi" w:cstheme="majorHAnsi"/>
              </w:rPr>
              <w:t xml:space="preserve">New knowledge acquisition </w:t>
            </w:r>
          </w:p>
        </w:tc>
      </w:tr>
      <w:tr w:rsidR="00EC14B1" w:rsidRPr="008E2AA8" w:rsidTr="008E2AA8">
        <w:tc>
          <w:tcPr>
            <w:tcW w:w="1980" w:type="dxa"/>
            <w:shd w:val="clear" w:color="auto" w:fill="D9E2F3" w:themeFill="accent1" w:themeFillTint="33"/>
          </w:tcPr>
          <w:p w:rsidR="00EC14B1" w:rsidRPr="00D86676" w:rsidRDefault="00EC14B1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D86676">
              <w:rPr>
                <w:rFonts w:asciiTheme="majorHAnsi" w:hAnsiTheme="majorHAnsi" w:cstheme="majorHAnsi"/>
              </w:rPr>
              <w:t>h. 11.30</w:t>
            </w:r>
          </w:p>
        </w:tc>
        <w:tc>
          <w:tcPr>
            <w:tcW w:w="8647" w:type="dxa"/>
            <w:shd w:val="clear" w:color="auto" w:fill="D9E2F3" w:themeFill="accent1" w:themeFillTint="33"/>
          </w:tcPr>
          <w:p w:rsidR="00EC14B1" w:rsidRPr="00D86676" w:rsidRDefault="00EC14B1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D86676">
              <w:rPr>
                <w:rFonts w:asciiTheme="majorHAnsi" w:hAnsiTheme="majorHAnsi" w:cstheme="majorHAnsi"/>
              </w:rPr>
              <w:t>Coffee Break</w:t>
            </w:r>
          </w:p>
        </w:tc>
      </w:tr>
      <w:tr w:rsidR="00EC14B1" w:rsidRPr="008E2AA8" w:rsidTr="008E2AA8">
        <w:tc>
          <w:tcPr>
            <w:tcW w:w="1980" w:type="dxa"/>
          </w:tcPr>
          <w:p w:rsidR="00EC14B1" w:rsidRPr="00D86676" w:rsidRDefault="00EC14B1" w:rsidP="008E2AA8">
            <w:pPr>
              <w:spacing w:before="120" w:after="120"/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  <w:tc>
          <w:tcPr>
            <w:tcW w:w="8647" w:type="dxa"/>
          </w:tcPr>
          <w:p w:rsidR="00EC14B1" w:rsidRPr="00D86676" w:rsidRDefault="00EC14B1" w:rsidP="008E2AA8">
            <w:pPr>
              <w:spacing w:before="120" w:after="120"/>
              <w:rPr>
                <w:rFonts w:asciiTheme="majorHAnsi" w:hAnsiTheme="majorHAnsi" w:cstheme="majorHAnsi"/>
                <w:sz w:val="2"/>
                <w:szCs w:val="2"/>
                <w:lang w:val="en"/>
              </w:rPr>
            </w:pPr>
          </w:p>
        </w:tc>
      </w:tr>
      <w:tr w:rsidR="00C2753E" w:rsidRPr="008E2AA8" w:rsidTr="00C2753E">
        <w:tc>
          <w:tcPr>
            <w:tcW w:w="1980" w:type="dxa"/>
            <w:shd w:val="clear" w:color="auto" w:fill="D9E2F3" w:themeFill="accent1" w:themeFillTint="33"/>
          </w:tcPr>
          <w:p w:rsidR="00C2753E" w:rsidRPr="00D86676" w:rsidRDefault="00C2753E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D86676">
              <w:rPr>
                <w:rFonts w:asciiTheme="majorHAnsi" w:hAnsiTheme="majorHAnsi" w:cstheme="majorHAnsi"/>
              </w:rPr>
              <w:lastRenderedPageBreak/>
              <w:t>h. 12.00</w:t>
            </w:r>
          </w:p>
        </w:tc>
        <w:tc>
          <w:tcPr>
            <w:tcW w:w="8647" w:type="dxa"/>
            <w:shd w:val="clear" w:color="auto" w:fill="D9E2F3" w:themeFill="accent1" w:themeFillTint="33"/>
          </w:tcPr>
          <w:p w:rsidR="00C2753E" w:rsidRPr="00D86676" w:rsidRDefault="00C2753E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proofErr w:type="spellStart"/>
            <w:r w:rsidRPr="00D86676">
              <w:rPr>
                <w:rFonts w:asciiTheme="majorHAnsi" w:hAnsiTheme="majorHAnsi" w:cstheme="majorHAnsi"/>
                <w:b/>
                <w:bCs/>
              </w:rPr>
              <w:t>Assocc</w:t>
            </w:r>
            <w:proofErr w:type="spellEnd"/>
            <w:r w:rsidRPr="00D86676">
              <w:rPr>
                <w:rFonts w:asciiTheme="majorHAnsi" w:hAnsiTheme="majorHAnsi" w:cstheme="majorHAnsi"/>
                <w:b/>
                <w:bCs/>
              </w:rPr>
              <w:t xml:space="preserve">. Prof. Ph.D. Edin </w:t>
            </w:r>
            <w:proofErr w:type="spellStart"/>
            <w:proofErr w:type="gramStart"/>
            <w:r w:rsidRPr="00D86676">
              <w:rPr>
                <w:rFonts w:asciiTheme="majorHAnsi" w:hAnsiTheme="majorHAnsi" w:cstheme="majorHAnsi"/>
                <w:b/>
                <w:bCs/>
              </w:rPr>
              <w:t>Jašarović</w:t>
            </w:r>
            <w:proofErr w:type="spellEnd"/>
            <w:r w:rsidRPr="00D86676">
              <w:rPr>
                <w:rFonts w:asciiTheme="majorHAnsi" w:hAnsiTheme="majorHAnsi" w:cstheme="majorHAnsi"/>
                <w:b/>
                <w:bCs/>
              </w:rPr>
              <w:t xml:space="preserve">  -</w:t>
            </w:r>
            <w:proofErr w:type="gramEnd"/>
            <w:r w:rsidRPr="00D86676">
              <w:rPr>
                <w:rFonts w:asciiTheme="majorHAnsi" w:hAnsiTheme="majorHAnsi" w:cstheme="majorHAnsi"/>
                <w:b/>
                <w:bCs/>
              </w:rPr>
              <w:t xml:space="preserve"> Normative aspect of facilitating changes   - Moderator</w:t>
            </w:r>
          </w:p>
        </w:tc>
      </w:tr>
      <w:tr w:rsidR="00C2753E" w:rsidRPr="008E2AA8" w:rsidTr="008E2AA8">
        <w:tc>
          <w:tcPr>
            <w:tcW w:w="1980" w:type="dxa"/>
          </w:tcPr>
          <w:p w:rsidR="00C2753E" w:rsidRPr="00D86676" w:rsidRDefault="00C2753E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D86676">
              <w:rPr>
                <w:rFonts w:asciiTheme="majorHAnsi" w:hAnsiTheme="majorHAnsi" w:cstheme="majorHAnsi"/>
              </w:rPr>
              <w:t>Contents and inputs</w:t>
            </w:r>
          </w:p>
        </w:tc>
        <w:tc>
          <w:tcPr>
            <w:tcW w:w="8647" w:type="dxa"/>
          </w:tcPr>
          <w:p w:rsidR="00C2753E" w:rsidRPr="00164D82" w:rsidRDefault="00C2753E" w:rsidP="00164D82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61"/>
              <w:rPr>
                <w:rFonts w:asciiTheme="majorHAnsi" w:hAnsiTheme="majorHAnsi" w:cstheme="majorHAnsi"/>
                <w:b/>
                <w:bCs/>
                <w:lang w:val="en-ME"/>
              </w:rPr>
            </w:pPr>
            <w:r w:rsidRPr="00D86676">
              <w:rPr>
                <w:rFonts w:asciiTheme="majorHAnsi" w:hAnsiTheme="majorHAnsi" w:cstheme="majorHAnsi"/>
                <w:lang w:val="en"/>
              </w:rPr>
              <w:t xml:space="preserve">The role of the Ministry to implement (Lex </w:t>
            </w:r>
            <w:proofErr w:type="spellStart"/>
            <w:r w:rsidRPr="00D86676">
              <w:rPr>
                <w:rFonts w:asciiTheme="majorHAnsi" w:hAnsiTheme="majorHAnsi" w:cstheme="majorHAnsi"/>
                <w:lang w:val="en"/>
              </w:rPr>
              <w:t>Specialis</w:t>
            </w:r>
            <w:proofErr w:type="spellEnd"/>
            <w:r w:rsidRPr="00D86676">
              <w:rPr>
                <w:rFonts w:asciiTheme="majorHAnsi" w:hAnsiTheme="majorHAnsi" w:cstheme="majorHAnsi"/>
                <w:lang w:val="en"/>
              </w:rPr>
              <w:t xml:space="preserve">) Law of Higher Education in Montenegro </w:t>
            </w:r>
            <w:r w:rsidR="00164D82">
              <w:rPr>
                <w:rFonts w:asciiTheme="majorHAnsi" w:hAnsiTheme="majorHAnsi" w:cstheme="majorHAnsi"/>
                <w:lang w:val="en"/>
              </w:rPr>
              <w:t xml:space="preserve"> </w:t>
            </w:r>
            <w:r w:rsidRPr="00D86676">
              <w:rPr>
                <w:rFonts w:asciiTheme="majorHAnsi" w:hAnsiTheme="majorHAnsi" w:cstheme="majorHAnsi"/>
                <w:lang w:val="en"/>
              </w:rPr>
              <w:t xml:space="preserve">- </w:t>
            </w:r>
            <w:r w:rsidRPr="00D86676">
              <w:rPr>
                <w:rFonts w:asciiTheme="majorHAnsi" w:hAnsiTheme="majorHAnsi" w:cstheme="majorHAnsi"/>
                <w:b/>
                <w:bCs/>
                <w:lang w:val="en"/>
              </w:rPr>
              <w:t xml:space="preserve">by </w:t>
            </w:r>
            <w:proofErr w:type="spellStart"/>
            <w:r w:rsidR="00CF64F8">
              <w:rPr>
                <w:rFonts w:asciiTheme="majorHAnsi" w:hAnsiTheme="majorHAnsi" w:cstheme="majorHAnsi"/>
                <w:b/>
                <w:bCs/>
                <w:lang w:val="en"/>
              </w:rPr>
              <w:t>Dragana</w:t>
            </w:r>
            <w:proofErr w:type="spellEnd"/>
            <w:r w:rsidR="00CF64F8">
              <w:rPr>
                <w:rFonts w:asciiTheme="majorHAnsi" w:hAnsiTheme="majorHAnsi" w:cstheme="majorHAnsi"/>
                <w:b/>
                <w:bCs/>
                <w:lang w:val="en"/>
              </w:rPr>
              <w:t xml:space="preserve"> </w:t>
            </w:r>
            <w:proofErr w:type="spellStart"/>
            <w:r w:rsidR="00CF64F8">
              <w:rPr>
                <w:rFonts w:asciiTheme="majorHAnsi" w:hAnsiTheme="majorHAnsi" w:cstheme="majorHAnsi"/>
                <w:b/>
                <w:bCs/>
                <w:lang w:val="en"/>
              </w:rPr>
              <w:t>Ćetković</w:t>
            </w:r>
            <w:proofErr w:type="spellEnd"/>
            <w:r w:rsidRPr="00D86676">
              <w:rPr>
                <w:rFonts w:asciiTheme="majorHAnsi" w:hAnsiTheme="majorHAnsi" w:cstheme="majorHAnsi"/>
                <w:b/>
                <w:bCs/>
                <w:lang w:val="sr-Latn-RS"/>
              </w:rPr>
              <w:t xml:space="preserve">, </w:t>
            </w:r>
            <w:r w:rsidR="00164D82">
              <w:rPr>
                <w:rFonts w:asciiTheme="majorHAnsi" w:hAnsiTheme="majorHAnsi" w:cstheme="majorHAnsi"/>
                <w:b/>
                <w:bCs/>
                <w:lang w:val="sr-Latn-RS"/>
              </w:rPr>
              <w:t>D</w:t>
            </w:r>
            <w:proofErr w:type="spellStart"/>
            <w:r w:rsidR="00164D82" w:rsidRPr="00164D82">
              <w:rPr>
                <w:rFonts w:asciiTheme="majorHAnsi" w:hAnsiTheme="majorHAnsi" w:cstheme="majorHAnsi"/>
                <w:b/>
                <w:bCs/>
                <w:lang w:val="en"/>
              </w:rPr>
              <w:t>irector</w:t>
            </w:r>
            <w:proofErr w:type="spellEnd"/>
            <w:r w:rsidR="00164D82" w:rsidRPr="00164D82">
              <w:rPr>
                <w:rFonts w:asciiTheme="majorHAnsi" w:hAnsiTheme="majorHAnsi" w:cstheme="majorHAnsi"/>
                <w:b/>
                <w:bCs/>
                <w:lang w:val="en"/>
              </w:rPr>
              <w:t xml:space="preserve"> </w:t>
            </w:r>
            <w:r w:rsidR="00164D82">
              <w:rPr>
                <w:rFonts w:asciiTheme="majorHAnsi" w:hAnsiTheme="majorHAnsi" w:cstheme="majorHAnsi"/>
                <w:b/>
                <w:bCs/>
                <w:lang w:val="en"/>
              </w:rPr>
              <w:t>G</w:t>
            </w:r>
            <w:r w:rsidR="00164D82" w:rsidRPr="00164D82">
              <w:rPr>
                <w:rFonts w:asciiTheme="majorHAnsi" w:hAnsiTheme="majorHAnsi" w:cstheme="majorHAnsi"/>
                <w:b/>
                <w:bCs/>
                <w:lang w:val="en"/>
              </w:rPr>
              <w:t>eneral of the Directorate for Higher Education</w:t>
            </w:r>
            <w:r w:rsidR="00164D82">
              <w:rPr>
                <w:rFonts w:asciiTheme="majorHAnsi" w:hAnsiTheme="majorHAnsi" w:cstheme="majorHAnsi"/>
                <w:b/>
                <w:bCs/>
                <w:lang w:val="en"/>
              </w:rPr>
              <w:t xml:space="preserve">, </w:t>
            </w:r>
            <w:r w:rsidRPr="00164D82">
              <w:rPr>
                <w:rFonts w:asciiTheme="majorHAnsi" w:hAnsiTheme="majorHAnsi" w:cstheme="majorHAnsi"/>
                <w:b/>
                <w:bCs/>
                <w:lang w:val="en"/>
              </w:rPr>
              <w:t>Ministry of Education, Science and Innovation of Montenegro</w:t>
            </w:r>
          </w:p>
          <w:p w:rsidR="00954607" w:rsidRPr="00D86676" w:rsidRDefault="00954607" w:rsidP="00954607">
            <w:pPr>
              <w:pStyle w:val="ListParagraph"/>
              <w:spacing w:before="120" w:after="120"/>
              <w:ind w:left="461"/>
              <w:rPr>
                <w:rFonts w:asciiTheme="majorHAnsi" w:hAnsiTheme="majorHAnsi" w:cstheme="majorHAnsi"/>
                <w:lang w:val="en"/>
              </w:rPr>
            </w:pPr>
          </w:p>
          <w:p w:rsidR="00C2753E" w:rsidRPr="00F93DAC" w:rsidRDefault="00C2753E" w:rsidP="00F93DAC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61"/>
              <w:rPr>
                <w:rFonts w:asciiTheme="majorHAnsi" w:hAnsiTheme="majorHAnsi" w:cstheme="majorHAnsi"/>
                <w:b/>
                <w:bCs/>
                <w:lang w:val="en"/>
              </w:rPr>
            </w:pPr>
            <w:r w:rsidRPr="00D86676">
              <w:rPr>
                <w:rFonts w:asciiTheme="majorHAnsi" w:hAnsiTheme="majorHAnsi" w:cstheme="majorHAnsi"/>
              </w:rPr>
              <w:t xml:space="preserve">Montenegrin scientific and innovative infrastructure and landscape to facilitate and support participation in the European programs for research and innovation – </w:t>
            </w:r>
            <w:r w:rsidRPr="00D86676">
              <w:rPr>
                <w:rFonts w:asciiTheme="majorHAnsi" w:hAnsiTheme="majorHAnsi" w:cstheme="majorHAnsi"/>
                <w:b/>
                <w:bCs/>
              </w:rPr>
              <w:t xml:space="preserve">by </w:t>
            </w:r>
            <w:r w:rsidR="00F93DAC">
              <w:rPr>
                <w:rFonts w:asciiTheme="majorHAnsi" w:hAnsiTheme="majorHAnsi" w:cstheme="majorHAnsi"/>
                <w:b/>
                <w:bCs/>
              </w:rPr>
              <w:t xml:space="preserve">Aleksandra </w:t>
            </w:r>
            <w:proofErr w:type="spellStart"/>
            <w:proofErr w:type="gramStart"/>
            <w:r w:rsidR="00F93DAC">
              <w:rPr>
                <w:rFonts w:asciiTheme="majorHAnsi" w:hAnsiTheme="majorHAnsi" w:cstheme="majorHAnsi"/>
                <w:b/>
                <w:bCs/>
              </w:rPr>
              <w:t>Mugoša</w:t>
            </w:r>
            <w:proofErr w:type="spellEnd"/>
            <w:r w:rsidR="00F93DAC">
              <w:rPr>
                <w:rFonts w:asciiTheme="majorHAnsi" w:hAnsiTheme="majorHAnsi" w:cstheme="majorHAnsi"/>
                <w:b/>
                <w:bCs/>
              </w:rPr>
              <w:t xml:space="preserve">  -</w:t>
            </w:r>
            <w:proofErr w:type="gramEnd"/>
            <w:r w:rsidRPr="00D86676">
              <w:rPr>
                <w:rFonts w:asciiTheme="majorHAnsi" w:hAnsiTheme="majorHAnsi" w:cstheme="majorHAnsi"/>
                <w:b/>
                <w:bCs/>
                <w:lang w:val="en"/>
              </w:rPr>
              <w:t xml:space="preserve"> </w:t>
            </w:r>
            <w:r w:rsidR="00F93DAC" w:rsidRPr="00F93DAC">
              <w:rPr>
                <w:rFonts w:asciiTheme="majorHAnsi" w:hAnsiTheme="majorHAnsi" w:cstheme="majorHAnsi"/>
                <w:b/>
                <w:bCs/>
              </w:rPr>
              <w:t xml:space="preserve">Acting general director </w:t>
            </w:r>
            <w:r w:rsidR="00F93DAC">
              <w:rPr>
                <w:rFonts w:asciiTheme="majorHAnsi" w:hAnsiTheme="majorHAnsi" w:cstheme="majorHAnsi"/>
                <w:b/>
                <w:bCs/>
              </w:rPr>
              <w:t xml:space="preserve">of the </w:t>
            </w:r>
            <w:r w:rsidR="00F93DAC" w:rsidRPr="00F93DAC">
              <w:rPr>
                <w:rFonts w:asciiTheme="majorHAnsi" w:hAnsiTheme="majorHAnsi" w:cstheme="majorHAnsi"/>
                <w:b/>
                <w:bCs/>
              </w:rPr>
              <w:t>Directorate for Innovation and Smart Specialization</w:t>
            </w:r>
            <w:r w:rsidR="00F93DAC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F93DAC">
              <w:rPr>
                <w:rFonts w:asciiTheme="majorHAnsi" w:hAnsiTheme="majorHAnsi" w:cstheme="majorHAnsi"/>
                <w:b/>
                <w:bCs/>
                <w:lang w:val="en"/>
              </w:rPr>
              <w:t xml:space="preserve"> Ministry of Education, Science and Innovation of Montenegro</w:t>
            </w:r>
          </w:p>
        </w:tc>
      </w:tr>
      <w:tr w:rsidR="00EC14B1" w:rsidRPr="008E2AA8" w:rsidTr="008E2AA8">
        <w:tc>
          <w:tcPr>
            <w:tcW w:w="1980" w:type="dxa"/>
          </w:tcPr>
          <w:p w:rsidR="00EC14B1" w:rsidRPr="00D86676" w:rsidRDefault="00C2753E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D86676">
              <w:rPr>
                <w:rFonts w:asciiTheme="majorHAnsi" w:hAnsiTheme="majorHAnsi" w:cstheme="majorHAnsi"/>
              </w:rPr>
              <w:t>Expected outputs</w:t>
            </w:r>
          </w:p>
        </w:tc>
        <w:tc>
          <w:tcPr>
            <w:tcW w:w="8647" w:type="dxa"/>
          </w:tcPr>
          <w:p w:rsidR="00EC14B1" w:rsidRPr="00D86676" w:rsidRDefault="00C2753E" w:rsidP="00C2753E">
            <w:pPr>
              <w:pStyle w:val="ListParagraph"/>
              <w:numPr>
                <w:ilvl w:val="0"/>
                <w:numId w:val="11"/>
              </w:numPr>
              <w:spacing w:before="120" w:after="120"/>
              <w:ind w:left="461"/>
              <w:rPr>
                <w:rFonts w:asciiTheme="majorHAnsi" w:hAnsiTheme="majorHAnsi" w:cstheme="majorHAnsi"/>
                <w:b/>
                <w:bCs/>
                <w:lang w:val="en-ME"/>
              </w:rPr>
            </w:pPr>
            <w:r w:rsidRPr="00D86676">
              <w:rPr>
                <w:rFonts w:asciiTheme="majorHAnsi" w:hAnsiTheme="majorHAnsi" w:cstheme="majorHAnsi"/>
              </w:rPr>
              <w:t>New knowledge acquisition</w:t>
            </w:r>
          </w:p>
        </w:tc>
      </w:tr>
      <w:tr w:rsidR="00EC14B1" w:rsidRPr="008E2AA8" w:rsidTr="00C2753E">
        <w:tc>
          <w:tcPr>
            <w:tcW w:w="1980" w:type="dxa"/>
            <w:shd w:val="clear" w:color="auto" w:fill="D9E2F3" w:themeFill="accent1" w:themeFillTint="33"/>
          </w:tcPr>
          <w:p w:rsidR="00EC14B1" w:rsidRPr="00D86676" w:rsidRDefault="00C2753E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D86676">
              <w:rPr>
                <w:rFonts w:asciiTheme="majorHAnsi" w:hAnsiTheme="majorHAnsi" w:cstheme="majorHAnsi"/>
              </w:rPr>
              <w:t>h 13.30</w:t>
            </w:r>
          </w:p>
        </w:tc>
        <w:tc>
          <w:tcPr>
            <w:tcW w:w="8647" w:type="dxa"/>
            <w:shd w:val="clear" w:color="auto" w:fill="D9E2F3" w:themeFill="accent1" w:themeFillTint="33"/>
          </w:tcPr>
          <w:p w:rsidR="00EC14B1" w:rsidRPr="00D86676" w:rsidRDefault="00C2753E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D86676">
              <w:rPr>
                <w:rFonts w:asciiTheme="majorHAnsi" w:hAnsiTheme="majorHAnsi" w:cstheme="majorHAnsi"/>
              </w:rPr>
              <w:t xml:space="preserve">Lunch Break   </w:t>
            </w:r>
          </w:p>
        </w:tc>
      </w:tr>
      <w:tr w:rsidR="00EC14B1" w:rsidRPr="008E2AA8" w:rsidTr="008E2AA8">
        <w:tc>
          <w:tcPr>
            <w:tcW w:w="1980" w:type="dxa"/>
          </w:tcPr>
          <w:p w:rsidR="00EC14B1" w:rsidRPr="00D86676" w:rsidRDefault="00EC14B1" w:rsidP="008E2AA8">
            <w:pPr>
              <w:spacing w:before="120" w:after="120"/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  <w:tc>
          <w:tcPr>
            <w:tcW w:w="8647" w:type="dxa"/>
          </w:tcPr>
          <w:p w:rsidR="00EC14B1" w:rsidRPr="00D86676" w:rsidRDefault="00EC14B1" w:rsidP="008E2AA8">
            <w:pPr>
              <w:spacing w:before="120" w:after="120"/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</w:tr>
      <w:tr w:rsidR="00C2753E" w:rsidRPr="008E2AA8" w:rsidTr="00D86676">
        <w:tc>
          <w:tcPr>
            <w:tcW w:w="1980" w:type="dxa"/>
            <w:shd w:val="clear" w:color="auto" w:fill="D9E2F3" w:themeFill="accent1" w:themeFillTint="33"/>
          </w:tcPr>
          <w:p w:rsidR="00C2753E" w:rsidRPr="00D86676" w:rsidRDefault="00C2753E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D86676">
              <w:rPr>
                <w:rFonts w:asciiTheme="majorHAnsi" w:hAnsiTheme="majorHAnsi" w:cstheme="majorHAnsi"/>
              </w:rPr>
              <w:t>h 15.00</w:t>
            </w:r>
          </w:p>
        </w:tc>
        <w:tc>
          <w:tcPr>
            <w:tcW w:w="8647" w:type="dxa"/>
            <w:shd w:val="clear" w:color="auto" w:fill="D9E2F3" w:themeFill="accent1" w:themeFillTint="33"/>
          </w:tcPr>
          <w:p w:rsidR="00761455" w:rsidRPr="00D86676" w:rsidRDefault="00761455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proofErr w:type="spellStart"/>
            <w:r w:rsidRPr="00D86676">
              <w:rPr>
                <w:rFonts w:asciiTheme="majorHAnsi" w:hAnsiTheme="majorHAnsi" w:cstheme="majorHAnsi"/>
                <w:b/>
                <w:bCs/>
              </w:rPr>
              <w:t>Assocc</w:t>
            </w:r>
            <w:proofErr w:type="spellEnd"/>
            <w:r w:rsidRPr="00D86676">
              <w:rPr>
                <w:rFonts w:asciiTheme="majorHAnsi" w:hAnsiTheme="majorHAnsi" w:cstheme="majorHAnsi"/>
                <w:b/>
                <w:bCs/>
              </w:rPr>
              <w:t xml:space="preserve">. Prof. Ph.D. Edin </w:t>
            </w:r>
            <w:proofErr w:type="spellStart"/>
            <w:proofErr w:type="gramStart"/>
            <w:r w:rsidRPr="00D86676">
              <w:rPr>
                <w:rFonts w:asciiTheme="majorHAnsi" w:hAnsiTheme="majorHAnsi" w:cstheme="majorHAnsi"/>
                <w:b/>
                <w:bCs/>
              </w:rPr>
              <w:t>Jašarović</w:t>
            </w:r>
            <w:proofErr w:type="spellEnd"/>
            <w:r w:rsidRPr="00D86676">
              <w:rPr>
                <w:rFonts w:asciiTheme="majorHAnsi" w:hAnsiTheme="majorHAnsi" w:cstheme="majorHAnsi"/>
                <w:b/>
                <w:bCs/>
              </w:rPr>
              <w:t xml:space="preserve">  -</w:t>
            </w:r>
            <w:proofErr w:type="gramEnd"/>
            <w:r w:rsidRPr="00D86676">
              <w:rPr>
                <w:rFonts w:asciiTheme="majorHAnsi" w:hAnsiTheme="majorHAnsi" w:cstheme="majorHAnsi"/>
                <w:b/>
                <w:bCs/>
              </w:rPr>
              <w:t xml:space="preserve"> Setting the stage </w:t>
            </w:r>
            <w:r w:rsidR="008C3925" w:rsidRPr="00D86676">
              <w:rPr>
                <w:rFonts w:asciiTheme="majorHAnsi" w:hAnsiTheme="majorHAnsi" w:cstheme="majorHAnsi"/>
                <w:b/>
                <w:bCs/>
              </w:rPr>
              <w:t xml:space="preserve">for new study programmes </w:t>
            </w:r>
            <w:r w:rsidRPr="00D86676">
              <w:rPr>
                <w:rFonts w:asciiTheme="majorHAnsi" w:hAnsiTheme="majorHAnsi" w:cstheme="majorHAnsi"/>
                <w:b/>
                <w:bCs/>
              </w:rPr>
              <w:t xml:space="preserve"> - Moderator</w:t>
            </w:r>
          </w:p>
        </w:tc>
      </w:tr>
      <w:tr w:rsidR="00C2753E" w:rsidRPr="008E2AA8" w:rsidTr="008E2AA8">
        <w:tc>
          <w:tcPr>
            <w:tcW w:w="1980" w:type="dxa"/>
          </w:tcPr>
          <w:p w:rsidR="00C2753E" w:rsidRPr="00D86676" w:rsidRDefault="00761455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D86676">
              <w:rPr>
                <w:rFonts w:asciiTheme="majorHAnsi" w:hAnsiTheme="majorHAnsi" w:cstheme="majorHAnsi"/>
              </w:rPr>
              <w:t>Contents and inputs</w:t>
            </w:r>
          </w:p>
        </w:tc>
        <w:tc>
          <w:tcPr>
            <w:tcW w:w="8647" w:type="dxa"/>
          </w:tcPr>
          <w:p w:rsidR="00761455" w:rsidRPr="00D86676" w:rsidRDefault="00761455" w:rsidP="00761455">
            <w:pPr>
              <w:pStyle w:val="ListParagraph"/>
              <w:numPr>
                <w:ilvl w:val="0"/>
                <w:numId w:val="11"/>
              </w:numPr>
              <w:spacing w:before="120" w:after="120"/>
              <w:ind w:left="461"/>
              <w:rPr>
                <w:rFonts w:asciiTheme="majorHAnsi" w:hAnsiTheme="majorHAnsi" w:cstheme="majorHAnsi"/>
                <w:b/>
                <w:bCs/>
                <w:lang w:val="en"/>
              </w:rPr>
            </w:pPr>
            <w:r w:rsidRPr="00D86676">
              <w:rPr>
                <w:rFonts w:asciiTheme="majorHAnsi" w:hAnsiTheme="majorHAnsi" w:cstheme="majorHAnsi"/>
                <w:lang w:val="en"/>
              </w:rPr>
              <w:t xml:space="preserve">Presentation of the Erasmus + contribution and cooperation stage meeting </w:t>
            </w:r>
            <w:r w:rsidR="00F54A38" w:rsidRPr="00D86676">
              <w:rPr>
                <w:rFonts w:asciiTheme="majorHAnsi" w:hAnsiTheme="majorHAnsi" w:cstheme="majorHAnsi"/>
                <w:lang w:val="en"/>
              </w:rPr>
              <w:t>Internationalizat</w:t>
            </w:r>
            <w:r w:rsidR="00F54A38">
              <w:rPr>
                <w:rFonts w:asciiTheme="majorHAnsi" w:hAnsiTheme="majorHAnsi" w:cstheme="majorHAnsi"/>
                <w:lang w:val="en"/>
              </w:rPr>
              <w:t>ion</w:t>
            </w:r>
            <w:r w:rsidRPr="00D86676">
              <w:rPr>
                <w:rFonts w:asciiTheme="majorHAnsi" w:hAnsiTheme="majorHAnsi" w:cstheme="majorHAnsi"/>
                <w:lang w:val="en"/>
              </w:rPr>
              <w:t xml:space="preserve"> strategy </w:t>
            </w:r>
            <w:r w:rsidR="00F54A38">
              <w:rPr>
                <w:rFonts w:asciiTheme="majorHAnsi" w:hAnsiTheme="majorHAnsi" w:cstheme="majorHAnsi"/>
                <w:lang w:val="en"/>
              </w:rPr>
              <w:t>of UoM</w:t>
            </w:r>
            <w:r w:rsidRPr="00D86676">
              <w:rPr>
                <w:rFonts w:asciiTheme="majorHAnsi" w:hAnsiTheme="majorHAnsi" w:cstheme="majorHAnsi"/>
                <w:lang w:val="en"/>
              </w:rPr>
              <w:t xml:space="preserve">– </w:t>
            </w:r>
            <w:r w:rsidRPr="00D86676">
              <w:rPr>
                <w:rFonts w:asciiTheme="majorHAnsi" w:hAnsiTheme="majorHAnsi" w:cstheme="majorHAnsi"/>
                <w:b/>
                <w:bCs/>
                <w:lang w:val="en"/>
              </w:rPr>
              <w:t xml:space="preserve">by </w:t>
            </w:r>
            <w:r w:rsidR="00CF64F8">
              <w:rPr>
                <w:rFonts w:asciiTheme="majorHAnsi" w:hAnsiTheme="majorHAnsi" w:cstheme="majorHAnsi"/>
                <w:b/>
                <w:bCs/>
                <w:lang w:val="en"/>
              </w:rPr>
              <w:t xml:space="preserve">Rina </w:t>
            </w:r>
            <w:proofErr w:type="spellStart"/>
            <w:r w:rsidR="00CF64F8">
              <w:rPr>
                <w:rFonts w:asciiTheme="majorHAnsi" w:hAnsiTheme="majorHAnsi" w:cstheme="majorHAnsi"/>
                <w:b/>
                <w:bCs/>
                <w:lang w:val="en"/>
              </w:rPr>
              <w:t>Muhaj</w:t>
            </w:r>
            <w:proofErr w:type="spellEnd"/>
            <w:r w:rsidRPr="00D86676">
              <w:rPr>
                <w:rFonts w:asciiTheme="majorHAnsi" w:hAnsiTheme="majorHAnsi" w:cstheme="majorHAnsi"/>
                <w:b/>
                <w:bCs/>
                <w:lang w:val="en"/>
              </w:rPr>
              <w:t>, National Erasmus + Office of Montenegro</w:t>
            </w:r>
          </w:p>
          <w:p w:rsidR="00C2753E" w:rsidRPr="005E1862" w:rsidRDefault="005E1862" w:rsidP="005E1862">
            <w:pPr>
              <w:pStyle w:val="Default"/>
              <w:numPr>
                <w:ilvl w:val="0"/>
                <w:numId w:val="11"/>
              </w:numPr>
              <w:spacing w:before="120" w:after="120"/>
              <w:ind w:left="461"/>
              <w:rPr>
                <w:rFonts w:asciiTheme="majorHAnsi" w:hAnsiTheme="majorHAnsi" w:cstheme="majorHAnsi"/>
                <w:lang w:val="en-ME"/>
              </w:rPr>
            </w:pPr>
            <w:r w:rsidRPr="005E1862">
              <w:rPr>
                <w:rFonts w:asciiTheme="majorHAnsi" w:hAnsiTheme="majorHAnsi" w:cstheme="majorHAnsi"/>
                <w:lang w:val="en"/>
              </w:rPr>
              <w:t xml:space="preserve">Presentation of the work of the </w:t>
            </w:r>
            <w:r>
              <w:rPr>
                <w:rFonts w:asciiTheme="majorHAnsi" w:hAnsiTheme="majorHAnsi" w:cstheme="majorHAnsi"/>
                <w:lang w:val="en"/>
              </w:rPr>
              <w:t>P</w:t>
            </w:r>
            <w:r w:rsidRPr="005E1862">
              <w:rPr>
                <w:rFonts w:asciiTheme="majorHAnsi" w:hAnsiTheme="majorHAnsi" w:cstheme="majorHAnsi"/>
                <w:lang w:val="en"/>
              </w:rPr>
              <w:t xml:space="preserve">roject office </w:t>
            </w:r>
            <w:r>
              <w:rPr>
                <w:rFonts w:asciiTheme="majorHAnsi" w:hAnsiTheme="majorHAnsi" w:cstheme="majorHAnsi"/>
                <w:lang w:val="en"/>
              </w:rPr>
              <w:t xml:space="preserve">of UoM </w:t>
            </w:r>
            <w:r w:rsidRPr="005E1862">
              <w:rPr>
                <w:rFonts w:asciiTheme="majorHAnsi" w:hAnsiTheme="majorHAnsi" w:cstheme="majorHAnsi"/>
                <w:lang w:val="en"/>
              </w:rPr>
              <w:t>and ongoing projects supported through available EU funds - potential for additional improvement of cooperation and service provision</w:t>
            </w:r>
            <w:r>
              <w:rPr>
                <w:rFonts w:asciiTheme="majorHAnsi" w:hAnsiTheme="majorHAnsi" w:cstheme="majorHAnsi"/>
                <w:lang w:val="sr-Latn-RS"/>
              </w:rPr>
              <w:t xml:space="preserve"> </w:t>
            </w:r>
            <w:r w:rsidR="00761455" w:rsidRPr="005E1862">
              <w:rPr>
                <w:rFonts w:asciiTheme="majorHAnsi" w:hAnsiTheme="majorHAnsi" w:cstheme="majorHAnsi"/>
                <w:lang w:val="sr-Latn-RS"/>
              </w:rPr>
              <w:t>–</w:t>
            </w:r>
            <w:r w:rsidR="00975658">
              <w:rPr>
                <w:rFonts w:asciiTheme="majorHAnsi" w:hAnsiTheme="majorHAnsi" w:cstheme="majorHAnsi"/>
                <w:lang w:val="sr-Latn-RS"/>
              </w:rPr>
              <w:t xml:space="preserve"> </w:t>
            </w:r>
            <w:proofErr w:type="spellStart"/>
            <w:r w:rsidR="00975658" w:rsidRPr="00975658">
              <w:rPr>
                <w:rFonts w:asciiTheme="majorHAnsi" w:hAnsiTheme="majorHAnsi" w:cstheme="majorHAnsi"/>
                <w:b/>
                <w:bCs/>
                <w:lang w:val="sr-Latn-RS"/>
              </w:rPr>
              <w:t>by</w:t>
            </w:r>
            <w:proofErr w:type="spellEnd"/>
            <w:r w:rsidR="00975658">
              <w:rPr>
                <w:rFonts w:asciiTheme="majorHAnsi" w:hAnsiTheme="majorHAnsi" w:cstheme="majorHAnsi"/>
                <w:lang w:val="sr-Latn-RS"/>
              </w:rPr>
              <w:t xml:space="preserve"> </w:t>
            </w:r>
            <w:r w:rsidR="00D1395F" w:rsidRPr="00D1395F">
              <w:rPr>
                <w:rFonts w:asciiTheme="majorHAnsi" w:hAnsiTheme="majorHAnsi" w:cstheme="majorHAnsi"/>
                <w:b/>
                <w:bCs/>
              </w:rPr>
              <w:t xml:space="preserve">MSc Filip </w:t>
            </w:r>
            <w:proofErr w:type="spellStart"/>
            <w:r w:rsidR="00D1395F" w:rsidRPr="00D1395F">
              <w:rPr>
                <w:rFonts w:asciiTheme="majorHAnsi" w:hAnsiTheme="majorHAnsi" w:cstheme="majorHAnsi"/>
                <w:b/>
                <w:bCs/>
              </w:rPr>
              <w:t>Petrović</w:t>
            </w:r>
            <w:proofErr w:type="spellEnd"/>
            <w:r w:rsidR="00D1395F" w:rsidRPr="00D1395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34062" w:rsidRPr="005E1862">
              <w:rPr>
                <w:rFonts w:asciiTheme="majorHAnsi" w:hAnsiTheme="majorHAnsi" w:cstheme="majorHAnsi"/>
                <w:b/>
                <w:bCs/>
              </w:rPr>
              <w:t>project consultant</w:t>
            </w:r>
            <w:r w:rsidR="00761455" w:rsidRPr="005E186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AB169C">
              <w:rPr>
                <w:rFonts w:asciiTheme="majorHAnsi" w:hAnsiTheme="majorHAnsi" w:cstheme="majorHAnsi"/>
                <w:b/>
                <w:bCs/>
              </w:rPr>
              <w:t>a</w:t>
            </w:r>
            <w:r w:rsidR="00AB169C">
              <w:rPr>
                <w:b/>
                <w:bCs/>
              </w:rPr>
              <w:t xml:space="preserve">t </w:t>
            </w:r>
            <w:r w:rsidR="00AB169C" w:rsidRPr="00975658">
              <w:rPr>
                <w:rFonts w:asciiTheme="majorHAnsi" w:hAnsiTheme="majorHAnsi" w:cstheme="majorHAnsi"/>
                <w:b/>
                <w:bCs/>
              </w:rPr>
              <w:t xml:space="preserve">Project office </w:t>
            </w:r>
            <w:r w:rsidR="00AB169C">
              <w:rPr>
                <w:rFonts w:asciiTheme="majorHAnsi" w:hAnsiTheme="majorHAnsi" w:cstheme="majorHAnsi"/>
                <w:b/>
                <w:bCs/>
              </w:rPr>
              <w:t>of</w:t>
            </w:r>
            <w:r w:rsidR="00AB169C" w:rsidRPr="00975658">
              <w:rPr>
                <w:rFonts w:asciiTheme="majorHAnsi" w:hAnsiTheme="majorHAnsi" w:cstheme="majorHAnsi"/>
                <w:b/>
                <w:bCs/>
              </w:rPr>
              <w:t xml:space="preserve"> UoM</w:t>
            </w:r>
          </w:p>
        </w:tc>
      </w:tr>
      <w:tr w:rsidR="00C2753E" w:rsidRPr="008E2AA8" w:rsidTr="008E2AA8">
        <w:tc>
          <w:tcPr>
            <w:tcW w:w="1980" w:type="dxa"/>
          </w:tcPr>
          <w:p w:rsidR="00C2753E" w:rsidRPr="00D86676" w:rsidRDefault="00761455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D86676">
              <w:rPr>
                <w:rFonts w:asciiTheme="majorHAnsi" w:hAnsiTheme="majorHAnsi" w:cstheme="majorHAnsi"/>
              </w:rPr>
              <w:t>Expected outputs</w:t>
            </w:r>
          </w:p>
        </w:tc>
        <w:tc>
          <w:tcPr>
            <w:tcW w:w="8647" w:type="dxa"/>
          </w:tcPr>
          <w:p w:rsidR="00C2753E" w:rsidRPr="00D86676" w:rsidRDefault="00761455" w:rsidP="008E2AA8">
            <w:pPr>
              <w:spacing w:before="120" w:after="120"/>
              <w:rPr>
                <w:rFonts w:asciiTheme="majorHAnsi" w:hAnsiTheme="majorHAnsi" w:cstheme="majorHAnsi"/>
              </w:rPr>
            </w:pPr>
            <w:r w:rsidRPr="00D86676">
              <w:rPr>
                <w:rFonts w:asciiTheme="majorHAnsi" w:hAnsiTheme="majorHAnsi" w:cstheme="majorHAnsi"/>
              </w:rPr>
              <w:t>New knowledge acquisition</w:t>
            </w:r>
          </w:p>
        </w:tc>
      </w:tr>
      <w:tr w:rsidR="00761455" w:rsidRPr="008E2AA8" w:rsidTr="00761455">
        <w:tc>
          <w:tcPr>
            <w:tcW w:w="10627" w:type="dxa"/>
            <w:gridSpan w:val="2"/>
            <w:shd w:val="clear" w:color="auto" w:fill="0072C7"/>
          </w:tcPr>
          <w:p w:rsidR="00761455" w:rsidRPr="00D86676" w:rsidRDefault="00761455" w:rsidP="00761455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 w:rsidRPr="00D86676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h. 16 End of the Session of the Day 2</w:t>
            </w:r>
          </w:p>
        </w:tc>
      </w:tr>
    </w:tbl>
    <w:p w:rsidR="00A523B6" w:rsidRPr="008E2AA8" w:rsidRDefault="00A523B6" w:rsidP="008E2AA8">
      <w:pPr>
        <w:spacing w:before="120" w:after="120"/>
        <w:rPr>
          <w:rFonts w:asciiTheme="majorHAnsi" w:hAnsiTheme="majorHAnsi" w:cstheme="majorHAnsi"/>
          <w:sz w:val="28"/>
          <w:szCs w:val="28"/>
        </w:rPr>
      </w:pPr>
    </w:p>
    <w:p w:rsidR="00BD7AB5" w:rsidRPr="008E00EE" w:rsidRDefault="00BD7AB5" w:rsidP="008E00EE">
      <w:pPr>
        <w:rPr>
          <w:sz w:val="28"/>
          <w:szCs w:val="28"/>
        </w:rPr>
      </w:pPr>
    </w:p>
    <w:sectPr w:rsidR="00BD7AB5" w:rsidRPr="008E00EE" w:rsidSect="007E69C1">
      <w:headerReference w:type="default" r:id="rId7"/>
      <w:footerReference w:type="default" r:id="rId8"/>
      <w:pgSz w:w="11906" w:h="16838"/>
      <w:pgMar w:top="110" w:right="827" w:bottom="1759" w:left="73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06E1" w:rsidRDefault="00C606E1" w:rsidP="00BD7AB5">
      <w:r>
        <w:separator/>
      </w:r>
    </w:p>
  </w:endnote>
  <w:endnote w:type="continuationSeparator" w:id="0">
    <w:p w:rsidR="00C606E1" w:rsidRDefault="00C606E1" w:rsidP="00BD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7AB5" w:rsidRDefault="00BD7AB5">
    <w:pPr>
      <w:pStyle w:val="Footer"/>
    </w:pPr>
    <w:r w:rsidRPr="00772D96">
      <w:rPr>
        <w:noProof/>
      </w:rPr>
      <w:drawing>
        <wp:inline distT="0" distB="0" distL="0" distR="0" wp14:anchorId="73201F62" wp14:editId="3260E385">
          <wp:extent cx="1574800" cy="552930"/>
          <wp:effectExtent l="0" t="0" r="0" b="6350"/>
          <wp:docPr id="12162493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30719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8788" cy="610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 w:rsidRPr="00772D96">
      <w:rPr>
        <w:noProof/>
      </w:rPr>
      <w:drawing>
        <wp:inline distT="0" distB="0" distL="0" distR="0" wp14:anchorId="25036A27" wp14:editId="0F0C1BCF">
          <wp:extent cx="1920778" cy="810883"/>
          <wp:effectExtent l="0" t="0" r="0" b="2540"/>
          <wp:docPr id="11627282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99180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02956" cy="887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</w:rPr>
      <w:drawing>
        <wp:inline distT="0" distB="0" distL="0" distR="0" wp14:anchorId="76689E25" wp14:editId="2687D626">
          <wp:extent cx="677807" cy="677807"/>
          <wp:effectExtent l="0" t="0" r="0" b="0"/>
          <wp:docPr id="2897509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317127" name="Picture 28531712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13" cy="69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 w:rsidRPr="00772D96">
      <w:rPr>
        <w:noProof/>
      </w:rPr>
      <w:drawing>
        <wp:inline distT="0" distB="0" distL="0" distR="0" wp14:anchorId="7835E168" wp14:editId="461538FC">
          <wp:extent cx="811366" cy="650623"/>
          <wp:effectExtent l="0" t="0" r="1905" b="0"/>
          <wp:docPr id="13813941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076659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59752" cy="689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06E1" w:rsidRDefault="00C606E1" w:rsidP="00BD7AB5">
      <w:r>
        <w:separator/>
      </w:r>
    </w:p>
  </w:footnote>
  <w:footnote w:type="continuationSeparator" w:id="0">
    <w:p w:rsidR="00C606E1" w:rsidRDefault="00C606E1" w:rsidP="00BD7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7AB5" w:rsidRDefault="00BD7AB5">
    <w:pPr>
      <w:pStyle w:val="Header"/>
    </w:pPr>
    <w:r w:rsidRPr="00225984">
      <w:rPr>
        <w:noProof/>
      </w:rPr>
      <w:drawing>
        <wp:inline distT="0" distB="0" distL="0" distR="0" wp14:anchorId="003303A1" wp14:editId="401EFA06">
          <wp:extent cx="2422752" cy="1229360"/>
          <wp:effectExtent l="0" t="0" r="3175" b="2540"/>
          <wp:docPr id="12492698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2848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3782" cy="1300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  <w:r w:rsidR="007E69C1">
      <w:t xml:space="preserve">                                             </w:t>
    </w:r>
    <w:r>
      <w:t xml:space="preserve">               </w:t>
    </w:r>
    <w:r w:rsidR="007E69C1" w:rsidRPr="00225984">
      <w:rPr>
        <w:noProof/>
      </w:rPr>
      <w:drawing>
        <wp:inline distT="0" distB="0" distL="0" distR="0" wp14:anchorId="06B9865E" wp14:editId="166482DE">
          <wp:extent cx="1174045" cy="1174045"/>
          <wp:effectExtent l="0" t="0" r="0" b="0"/>
          <wp:docPr id="16477083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80232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5324" cy="119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0EB9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76D8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E929B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5F55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8B4289"/>
    <w:multiLevelType w:val="hybridMultilevel"/>
    <w:tmpl w:val="EB36F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66B17"/>
    <w:multiLevelType w:val="multilevel"/>
    <w:tmpl w:val="582E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4B72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AEC128F"/>
    <w:multiLevelType w:val="hybridMultilevel"/>
    <w:tmpl w:val="3F3C4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0CE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E786DD3"/>
    <w:multiLevelType w:val="hybridMultilevel"/>
    <w:tmpl w:val="8E0A9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F0133"/>
    <w:multiLevelType w:val="hybridMultilevel"/>
    <w:tmpl w:val="9F703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30F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43367552">
    <w:abstractNumId w:val="1"/>
  </w:num>
  <w:num w:numId="2" w16cid:durableId="511605536">
    <w:abstractNumId w:val="2"/>
  </w:num>
  <w:num w:numId="3" w16cid:durableId="1435058400">
    <w:abstractNumId w:val="11"/>
  </w:num>
  <w:num w:numId="4" w16cid:durableId="1420249215">
    <w:abstractNumId w:val="6"/>
  </w:num>
  <w:num w:numId="5" w16cid:durableId="1080172418">
    <w:abstractNumId w:val="3"/>
  </w:num>
  <w:num w:numId="6" w16cid:durableId="811019339">
    <w:abstractNumId w:val="8"/>
  </w:num>
  <w:num w:numId="7" w16cid:durableId="435486996">
    <w:abstractNumId w:val="0"/>
  </w:num>
  <w:num w:numId="8" w16cid:durableId="903105839">
    <w:abstractNumId w:val="10"/>
  </w:num>
  <w:num w:numId="9" w16cid:durableId="2007172480">
    <w:abstractNumId w:val="9"/>
  </w:num>
  <w:num w:numId="10" w16cid:durableId="1237665760">
    <w:abstractNumId w:val="7"/>
  </w:num>
  <w:num w:numId="11" w16cid:durableId="1764107682">
    <w:abstractNumId w:val="4"/>
  </w:num>
  <w:num w:numId="12" w16cid:durableId="1806120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84"/>
    <w:rsid w:val="00020E7F"/>
    <w:rsid w:val="00032350"/>
    <w:rsid w:val="00075E69"/>
    <w:rsid w:val="000D2C84"/>
    <w:rsid w:val="00134062"/>
    <w:rsid w:val="00164D82"/>
    <w:rsid w:val="00190B34"/>
    <w:rsid w:val="001A2DF9"/>
    <w:rsid w:val="001F1785"/>
    <w:rsid w:val="00225984"/>
    <w:rsid w:val="00236AAC"/>
    <w:rsid w:val="00295BC8"/>
    <w:rsid w:val="002A7C6D"/>
    <w:rsid w:val="00312E28"/>
    <w:rsid w:val="003A4DCD"/>
    <w:rsid w:val="003E3757"/>
    <w:rsid w:val="00415DB1"/>
    <w:rsid w:val="004C224B"/>
    <w:rsid w:val="004E1F23"/>
    <w:rsid w:val="004F2D4F"/>
    <w:rsid w:val="004F7EB3"/>
    <w:rsid w:val="005045A8"/>
    <w:rsid w:val="0051523B"/>
    <w:rsid w:val="00533F6E"/>
    <w:rsid w:val="00556CA3"/>
    <w:rsid w:val="00585B2E"/>
    <w:rsid w:val="005A26DE"/>
    <w:rsid w:val="005A401C"/>
    <w:rsid w:val="005B46AD"/>
    <w:rsid w:val="005E1862"/>
    <w:rsid w:val="00630C1A"/>
    <w:rsid w:val="0066676F"/>
    <w:rsid w:val="00671544"/>
    <w:rsid w:val="006E7CEC"/>
    <w:rsid w:val="00740420"/>
    <w:rsid w:val="00761455"/>
    <w:rsid w:val="007E69C1"/>
    <w:rsid w:val="00801536"/>
    <w:rsid w:val="00857945"/>
    <w:rsid w:val="008875DA"/>
    <w:rsid w:val="008C3925"/>
    <w:rsid w:val="008D3013"/>
    <w:rsid w:val="008D6C89"/>
    <w:rsid w:val="008E00EE"/>
    <w:rsid w:val="008E2AA8"/>
    <w:rsid w:val="00915CBD"/>
    <w:rsid w:val="00954607"/>
    <w:rsid w:val="00975658"/>
    <w:rsid w:val="00992572"/>
    <w:rsid w:val="009A7C16"/>
    <w:rsid w:val="009B4EBD"/>
    <w:rsid w:val="009C3684"/>
    <w:rsid w:val="009E31AC"/>
    <w:rsid w:val="00A07AD8"/>
    <w:rsid w:val="00A50664"/>
    <w:rsid w:val="00A523B6"/>
    <w:rsid w:val="00A656E0"/>
    <w:rsid w:val="00A66366"/>
    <w:rsid w:val="00AA23E7"/>
    <w:rsid w:val="00AB169C"/>
    <w:rsid w:val="00B43129"/>
    <w:rsid w:val="00BC5FDF"/>
    <w:rsid w:val="00BD2ABE"/>
    <w:rsid w:val="00BD7AB5"/>
    <w:rsid w:val="00C2753E"/>
    <w:rsid w:val="00C404AB"/>
    <w:rsid w:val="00C606E1"/>
    <w:rsid w:val="00C7191C"/>
    <w:rsid w:val="00CA6695"/>
    <w:rsid w:val="00CE358B"/>
    <w:rsid w:val="00CE3FC7"/>
    <w:rsid w:val="00CF64F8"/>
    <w:rsid w:val="00D1395F"/>
    <w:rsid w:val="00D86676"/>
    <w:rsid w:val="00DD2D50"/>
    <w:rsid w:val="00DD5C25"/>
    <w:rsid w:val="00E10C6E"/>
    <w:rsid w:val="00EB11D5"/>
    <w:rsid w:val="00EC14B1"/>
    <w:rsid w:val="00F54A38"/>
    <w:rsid w:val="00F7684E"/>
    <w:rsid w:val="00F93DAC"/>
    <w:rsid w:val="00F956F3"/>
    <w:rsid w:val="00FB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835E5A5"/>
  <w15:chartTrackingRefBased/>
  <w15:docId w15:val="{02CA11CC-8759-9D43-A471-5661DE26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3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4F7EB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en-ME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5984"/>
    <w:pPr>
      <w:autoSpaceDE w:val="0"/>
      <w:autoSpaceDN w:val="0"/>
      <w:adjustRightInd w:val="0"/>
    </w:pPr>
    <w:rPr>
      <w:rFonts w:ascii="Arial" w:hAnsi="Arial" w:cs="Arial"/>
      <w:color w:val="000000"/>
      <w:kern w:val="0"/>
      <w:lang w:val="en-GB"/>
    </w:rPr>
  </w:style>
  <w:style w:type="table" w:styleId="TableGrid">
    <w:name w:val="Table Grid"/>
    <w:basedOn w:val="TableNormal"/>
    <w:uiPriority w:val="39"/>
    <w:rsid w:val="008E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7A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AB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7A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AB5"/>
    <w:rPr>
      <w:lang w:val="en-GB"/>
    </w:rPr>
  </w:style>
  <w:style w:type="character" w:styleId="Strong">
    <w:name w:val="Strong"/>
    <w:basedOn w:val="DefaultParagraphFont"/>
    <w:uiPriority w:val="22"/>
    <w:qFormat/>
    <w:rsid w:val="009B4EB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F7EB3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7EB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7EB3"/>
    <w:rPr>
      <w:rFonts w:ascii="Consolas" w:hAnsi="Consolas" w:cs="Consolas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523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F95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Jasarovic</dc:creator>
  <cp:keywords/>
  <dc:description/>
  <cp:lastModifiedBy>Edin Jasarovic</cp:lastModifiedBy>
  <cp:revision>40</cp:revision>
  <dcterms:created xsi:type="dcterms:W3CDTF">2024-04-14T20:37:00Z</dcterms:created>
  <dcterms:modified xsi:type="dcterms:W3CDTF">2024-05-14T11:57:00Z</dcterms:modified>
</cp:coreProperties>
</file>